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6"/>
          <w:szCs w:val="26"/>
          <w:lang w:val="uk-UA"/>
        </w:rPr>
        <w:tag w:val="goog_rdk_0"/>
        <w:id w:val="1102001"/>
      </w:sdtPr>
      <w:sdtContent>
        <w:p w:rsidR="008F543F" w:rsidRPr="001A22F1" w:rsidRDefault="002A5B71" w:rsidP="001A22F1">
          <w:pPr>
            <w:ind w:firstLine="426"/>
            <w:jc w:val="center"/>
            <w:rPr>
              <w:b/>
              <w:sz w:val="26"/>
              <w:szCs w:val="26"/>
              <w:lang w:val="uk-UA"/>
            </w:rPr>
          </w:pPr>
          <w:r w:rsidRPr="001A22F1">
            <w:rPr>
              <w:b/>
              <w:sz w:val="26"/>
              <w:szCs w:val="26"/>
              <w:lang w:val="uk-UA"/>
            </w:rPr>
            <w:t xml:space="preserve">Інформаційно-методичні матеріали до Умов проведення обласних змагань </w:t>
          </w:r>
          <w:r w:rsidR="007746A3" w:rsidRPr="001A22F1">
            <w:rPr>
              <w:b/>
              <w:sz w:val="26"/>
              <w:szCs w:val="26"/>
              <w:lang w:val="uk-UA"/>
            </w:rPr>
            <w:t>з ракетомодельного спорту у 2021</w:t>
          </w:r>
          <w:r w:rsidRPr="001A22F1">
            <w:rPr>
              <w:b/>
              <w:sz w:val="26"/>
              <w:szCs w:val="26"/>
              <w:lang w:val="uk-UA"/>
            </w:rPr>
            <w:t xml:space="preserve"> році</w:t>
          </w:r>
        </w:p>
      </w:sdtContent>
    </w:sdt>
    <w:sdt>
      <w:sdtPr>
        <w:rPr>
          <w:sz w:val="26"/>
          <w:szCs w:val="26"/>
          <w:lang w:val="uk-UA"/>
        </w:rPr>
        <w:tag w:val="goog_rdk_1"/>
        <w:id w:val="1102002"/>
      </w:sdtPr>
      <w:sdtContent>
        <w:p w:rsidR="008F543F" w:rsidRPr="001A22F1" w:rsidRDefault="002A5B71" w:rsidP="001A22F1">
          <w:pPr>
            <w:numPr>
              <w:ilvl w:val="0"/>
              <w:numId w:val="1"/>
            </w:numPr>
            <w:tabs>
              <w:tab w:val="left" w:pos="426"/>
            </w:tabs>
            <w:spacing w:before="120" w:after="120"/>
            <w:ind w:left="0" w:firstLine="426"/>
            <w:jc w:val="center"/>
            <w:rPr>
              <w:b/>
              <w:sz w:val="26"/>
              <w:szCs w:val="26"/>
              <w:lang w:val="uk-UA"/>
            </w:rPr>
          </w:pPr>
          <w:r w:rsidRPr="001A22F1">
            <w:rPr>
              <w:b/>
              <w:sz w:val="26"/>
              <w:szCs w:val="26"/>
              <w:lang w:val="uk-UA"/>
            </w:rPr>
            <w:t>ЗАГАЛЬНА ІНФОРМАЦІЯ</w:t>
          </w:r>
        </w:p>
      </w:sdtContent>
    </w:sdt>
    <w:sdt>
      <w:sdtPr>
        <w:rPr>
          <w:sz w:val="26"/>
          <w:szCs w:val="26"/>
          <w:lang w:val="uk-UA"/>
        </w:rPr>
        <w:tag w:val="goog_rdk_2"/>
        <w:id w:val="1102003"/>
      </w:sdtPr>
      <w:sdtContent>
        <w:p w:rsidR="008F543F" w:rsidRPr="001A22F1" w:rsidRDefault="002A5B71" w:rsidP="001A22F1">
          <w:pPr>
            <w:ind w:right="37" w:firstLine="426"/>
            <w:jc w:val="both"/>
            <w:rPr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>Інформаційно-методичні матеріали надають детальну інформацію та рекомендації, щодо проведення заходу згідно з Положенням про Всеукраїнські відкриті змагання із спортивно-технічних видів спорту та інших напрямків технічної творчості серед дітей та учнівської молоді, затвердженого наказом Міністерства освіти і науки України від 13 листопада 2017 року № 1468 та зареєстрованим в Міністерстві Юстиції України 05 грудня 2017 р. за № 1471/31339.</w:t>
          </w:r>
        </w:p>
      </w:sdtContent>
    </w:sdt>
    <w:sdt>
      <w:sdtPr>
        <w:rPr>
          <w:sz w:val="26"/>
          <w:szCs w:val="26"/>
          <w:lang w:val="uk-UA"/>
        </w:rPr>
        <w:tag w:val="goog_rdk_3"/>
        <w:id w:val="1102004"/>
      </w:sdtPr>
      <w:sdtContent>
        <w:p w:rsidR="008F543F" w:rsidRPr="001A22F1" w:rsidRDefault="002A5B71" w:rsidP="001A22F1">
          <w:pPr>
            <w:numPr>
              <w:ilvl w:val="0"/>
              <w:numId w:val="1"/>
            </w:numPr>
            <w:tabs>
              <w:tab w:val="left" w:pos="426"/>
            </w:tabs>
            <w:spacing w:before="120" w:after="120"/>
            <w:ind w:left="0" w:firstLine="426"/>
            <w:jc w:val="center"/>
            <w:rPr>
              <w:b/>
              <w:sz w:val="26"/>
              <w:szCs w:val="26"/>
              <w:lang w:val="uk-UA"/>
            </w:rPr>
          </w:pPr>
          <w:r w:rsidRPr="001A22F1">
            <w:rPr>
              <w:b/>
              <w:sz w:val="26"/>
              <w:szCs w:val="26"/>
              <w:lang w:val="uk-UA"/>
            </w:rPr>
            <w:t>МЕТА ТА ЗАВДАННЯ</w:t>
          </w:r>
        </w:p>
      </w:sdtContent>
    </w:sdt>
    <w:sdt>
      <w:sdtPr>
        <w:rPr>
          <w:sz w:val="26"/>
          <w:szCs w:val="26"/>
          <w:lang w:val="uk-UA"/>
        </w:rPr>
        <w:tag w:val="goog_rdk_4"/>
        <w:id w:val="1102005"/>
      </w:sdtPr>
      <w:sdtContent>
        <w:p w:rsidR="008F543F" w:rsidRPr="001A22F1" w:rsidRDefault="00A440AF" w:rsidP="001A22F1">
          <w:pPr>
            <w:numPr>
              <w:ilvl w:val="1"/>
              <w:numId w:val="1"/>
            </w:numPr>
            <w:tabs>
              <w:tab w:val="left" w:pos="1134"/>
            </w:tabs>
            <w:ind w:left="0" w:firstLine="426"/>
            <w:jc w:val="both"/>
            <w:rPr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 xml:space="preserve"> Р</w:t>
          </w:r>
          <w:r w:rsidR="002A5B71" w:rsidRPr="001A22F1">
            <w:rPr>
              <w:sz w:val="26"/>
              <w:szCs w:val="26"/>
              <w:lang w:val="uk-UA"/>
            </w:rPr>
            <w:t xml:space="preserve">озвиток </w:t>
          </w:r>
          <w:r w:rsidRPr="001A22F1">
            <w:rPr>
              <w:sz w:val="26"/>
              <w:szCs w:val="26"/>
              <w:lang w:val="uk-UA"/>
            </w:rPr>
            <w:t>та популяризація ракетомодельного спорту</w:t>
          </w:r>
          <w:r w:rsidR="002A5B71" w:rsidRPr="001A22F1">
            <w:rPr>
              <w:sz w:val="26"/>
              <w:szCs w:val="26"/>
              <w:lang w:val="uk-UA"/>
            </w:rPr>
            <w:t xml:space="preserve"> в області.</w:t>
          </w:r>
        </w:p>
      </w:sdtContent>
    </w:sdt>
    <w:sdt>
      <w:sdtPr>
        <w:rPr>
          <w:sz w:val="26"/>
          <w:szCs w:val="26"/>
          <w:lang w:val="uk-UA"/>
        </w:rPr>
        <w:tag w:val="goog_rdk_5"/>
        <w:id w:val="1102006"/>
      </w:sdtPr>
      <w:sdtContent>
        <w:p w:rsidR="008F543F" w:rsidRPr="001A22F1" w:rsidRDefault="002A5B71" w:rsidP="001A22F1">
          <w:pPr>
            <w:numPr>
              <w:ilvl w:val="1"/>
              <w:numId w:val="1"/>
            </w:numPr>
            <w:tabs>
              <w:tab w:val="left" w:pos="1134"/>
            </w:tabs>
            <w:ind w:left="0" w:firstLine="426"/>
            <w:jc w:val="both"/>
            <w:rPr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 xml:space="preserve"> Військово-патріотичне виховання молоді. </w:t>
          </w:r>
        </w:p>
      </w:sdtContent>
    </w:sdt>
    <w:sdt>
      <w:sdtPr>
        <w:rPr>
          <w:sz w:val="26"/>
          <w:szCs w:val="26"/>
          <w:lang w:val="uk-UA"/>
        </w:rPr>
        <w:tag w:val="goog_rdk_6"/>
        <w:id w:val="1102007"/>
      </w:sdtPr>
      <w:sdtContent>
        <w:p w:rsidR="008F543F" w:rsidRPr="001A22F1" w:rsidRDefault="002A5B71" w:rsidP="001A22F1">
          <w:pPr>
            <w:numPr>
              <w:ilvl w:val="1"/>
              <w:numId w:val="1"/>
            </w:numPr>
            <w:tabs>
              <w:tab w:val="left" w:pos="1134"/>
            </w:tabs>
            <w:ind w:left="0" w:firstLine="426"/>
            <w:jc w:val="both"/>
            <w:rPr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 xml:space="preserve"> Стимулювання творчого, інтелектуального, духовного, фізичного розвитку, зростання спортивно-технічної майстерності дітей та юнацтва, задоволення їх потреб у творчій самореалізації.</w:t>
          </w:r>
        </w:p>
      </w:sdtContent>
    </w:sdt>
    <w:sdt>
      <w:sdtPr>
        <w:rPr>
          <w:sz w:val="26"/>
          <w:szCs w:val="26"/>
          <w:lang w:val="uk-UA"/>
        </w:rPr>
        <w:tag w:val="goog_rdk_7"/>
        <w:id w:val="1102008"/>
      </w:sdtPr>
      <w:sdtContent>
        <w:p w:rsidR="008F543F" w:rsidRPr="001A22F1" w:rsidRDefault="002A5B71" w:rsidP="001A22F1">
          <w:pPr>
            <w:numPr>
              <w:ilvl w:val="1"/>
              <w:numId w:val="1"/>
            </w:numPr>
            <w:tabs>
              <w:tab w:val="left" w:pos="1134"/>
            </w:tabs>
            <w:ind w:left="0" w:firstLine="426"/>
            <w:jc w:val="both"/>
            <w:rPr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 xml:space="preserve"> Організація змістовного дозвілля дітей та юнацтва.</w:t>
          </w:r>
        </w:p>
      </w:sdtContent>
    </w:sdt>
    <w:sdt>
      <w:sdtPr>
        <w:rPr>
          <w:sz w:val="26"/>
          <w:szCs w:val="26"/>
          <w:lang w:val="uk-UA"/>
        </w:rPr>
        <w:tag w:val="goog_rdk_8"/>
        <w:id w:val="1102009"/>
      </w:sdtPr>
      <w:sdtContent>
        <w:p w:rsidR="00BE566D" w:rsidRPr="001A22F1" w:rsidRDefault="002A5B71" w:rsidP="001A22F1">
          <w:pPr>
            <w:numPr>
              <w:ilvl w:val="1"/>
              <w:numId w:val="1"/>
            </w:numPr>
            <w:tabs>
              <w:tab w:val="left" w:pos="1134"/>
            </w:tabs>
            <w:ind w:left="0" w:firstLine="426"/>
            <w:jc w:val="both"/>
            <w:rPr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 xml:space="preserve"> Обмін досвідом роботи. </w:t>
          </w:r>
        </w:p>
        <w:p w:rsidR="00BE566D" w:rsidRPr="001A22F1" w:rsidRDefault="00BE566D" w:rsidP="001A22F1">
          <w:pPr>
            <w:pStyle w:val="a5"/>
            <w:numPr>
              <w:ilvl w:val="0"/>
              <w:numId w:val="1"/>
            </w:numPr>
            <w:tabs>
              <w:tab w:val="left" w:pos="1134"/>
            </w:tabs>
            <w:ind w:left="0" w:firstLine="426"/>
            <w:jc w:val="center"/>
            <w:rPr>
              <w:b/>
              <w:sz w:val="26"/>
              <w:szCs w:val="26"/>
              <w:lang w:val="uk-UA"/>
            </w:rPr>
          </w:pPr>
          <w:r w:rsidRPr="001A22F1">
            <w:rPr>
              <w:b/>
              <w:sz w:val="26"/>
              <w:szCs w:val="26"/>
              <w:lang w:val="uk-UA"/>
            </w:rPr>
            <w:t>ПРОВЕДЕННЯ ЗМАГАНЬ В УМОВАХ АДАПТИВНОГО КАРАНТИНУ</w:t>
          </w:r>
        </w:p>
        <w:p w:rsidR="00425518" w:rsidRPr="001A22F1" w:rsidRDefault="00425518" w:rsidP="001A22F1">
          <w:pPr>
            <w:tabs>
              <w:tab w:val="left" w:pos="1134"/>
            </w:tabs>
            <w:ind w:firstLine="426"/>
            <w:jc w:val="both"/>
            <w:rPr>
              <w:b/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>З метою запобігання поширенню на території України гострої респіраторної хвороби COVID-19, спричиненої коронавірусом SARS-CoV-2” та дотримання вимог карантину, під час змагань у залежності від епідемічної ситуації, на території проведення будуть діяти всі обмеження у відповідності до встановленого “зеленого”, “жовтого”, “помаранчевого” або “червоного” рівня епідемічної небезпеки поширення COVID-19</w:t>
          </w:r>
        </w:p>
        <w:p w:rsidR="008F543F" w:rsidRPr="001A22F1" w:rsidRDefault="00425518" w:rsidP="001A22F1">
          <w:pPr>
            <w:tabs>
              <w:tab w:val="left" w:pos="1134"/>
            </w:tabs>
            <w:ind w:firstLine="426"/>
            <w:jc w:val="both"/>
            <w:rPr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>Відповідальність за дотримання вимог карантину під час заходу несе начальник змагань. Забезпечення учасників засобами індивідуального захисту здійснюється за рахунок організацій, що відряджають.</w:t>
          </w:r>
        </w:p>
      </w:sdtContent>
    </w:sdt>
    <w:sdt>
      <w:sdtPr>
        <w:rPr>
          <w:sz w:val="26"/>
          <w:szCs w:val="26"/>
          <w:lang w:val="uk-UA"/>
        </w:rPr>
        <w:tag w:val="goog_rdk_9"/>
        <w:id w:val="1102010"/>
      </w:sdtPr>
      <w:sdtContent>
        <w:p w:rsidR="008F543F" w:rsidRPr="001A22F1" w:rsidRDefault="002A5B71" w:rsidP="001A22F1">
          <w:pPr>
            <w:numPr>
              <w:ilvl w:val="0"/>
              <w:numId w:val="1"/>
            </w:numPr>
            <w:tabs>
              <w:tab w:val="left" w:pos="426"/>
            </w:tabs>
            <w:spacing w:before="120" w:after="120"/>
            <w:ind w:left="0" w:firstLine="426"/>
            <w:jc w:val="center"/>
            <w:rPr>
              <w:b/>
              <w:sz w:val="26"/>
              <w:szCs w:val="26"/>
              <w:lang w:val="uk-UA"/>
            </w:rPr>
          </w:pPr>
          <w:r w:rsidRPr="001A22F1">
            <w:rPr>
              <w:b/>
              <w:sz w:val="26"/>
              <w:szCs w:val="26"/>
              <w:lang w:val="uk-UA"/>
            </w:rPr>
            <w:t>МІСЦЕ ТА ЧАС ПРОВЕДЕННЯ</w:t>
          </w:r>
        </w:p>
      </w:sdtContent>
    </w:sdt>
    <w:sdt>
      <w:sdtPr>
        <w:rPr>
          <w:sz w:val="26"/>
          <w:szCs w:val="26"/>
          <w:lang w:val="uk-UA"/>
        </w:rPr>
        <w:tag w:val="goog_rdk_10"/>
        <w:id w:val="1102011"/>
      </w:sdtPr>
      <w:sdtContent>
        <w:p w:rsidR="001C42BE" w:rsidRDefault="002A5B71" w:rsidP="001A22F1">
          <w:pPr>
            <w:ind w:right="37" w:firstLine="426"/>
            <w:jc w:val="both"/>
            <w:rPr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>Місце та час проведення змагань будуть повідомляються у виклику. Також у виклику буде повідомлено про можливі зміни та доповнення до даних Умов на момент проведення змагань.</w:t>
          </w:r>
        </w:p>
        <w:sdt>
          <w:sdtPr>
            <w:rPr>
              <w:lang w:val="uk-UA"/>
            </w:rPr>
            <w:tag w:val="goog_rdk_38"/>
            <w:id w:val="1465476"/>
          </w:sdtPr>
          <w:sdtContent>
            <w:p w:rsidR="001C42BE" w:rsidRDefault="001C42BE" w:rsidP="001C42BE">
              <w:pPr>
                <w:tabs>
                  <w:tab w:val="left" w:pos="1134"/>
                </w:tabs>
                <w:ind w:firstLine="426"/>
                <w:jc w:val="both"/>
              </w:pPr>
              <w:r w:rsidRPr="00665B57">
                <w:rPr>
                  <w:sz w:val="26"/>
                  <w:szCs w:val="26"/>
                  <w:lang w:val="uk-UA"/>
                </w:rPr>
                <w:t>Команди повинні мати з собою спорядження для проживання в польових умовах.</w:t>
              </w:r>
            </w:p>
          </w:sdtContent>
        </w:sdt>
        <w:p w:rsidR="008F543F" w:rsidRPr="001A22F1" w:rsidRDefault="00DF722F" w:rsidP="001A22F1">
          <w:pPr>
            <w:ind w:right="37" w:firstLine="426"/>
            <w:jc w:val="both"/>
            <w:rPr>
              <w:sz w:val="26"/>
              <w:szCs w:val="26"/>
              <w:lang w:val="uk-UA"/>
            </w:rPr>
          </w:pPr>
        </w:p>
      </w:sdtContent>
    </w:sdt>
    <w:sdt>
      <w:sdtPr>
        <w:rPr>
          <w:sz w:val="26"/>
          <w:szCs w:val="26"/>
          <w:lang w:val="uk-UA"/>
        </w:rPr>
        <w:tag w:val="goog_rdk_11"/>
        <w:id w:val="1102012"/>
      </w:sdtPr>
      <w:sdtContent>
        <w:p w:rsidR="008F543F" w:rsidRPr="001A22F1" w:rsidRDefault="002A5B71" w:rsidP="001A22F1">
          <w:pPr>
            <w:numPr>
              <w:ilvl w:val="0"/>
              <w:numId w:val="1"/>
            </w:numPr>
            <w:tabs>
              <w:tab w:val="left" w:pos="426"/>
            </w:tabs>
            <w:spacing w:before="120" w:after="120"/>
            <w:ind w:left="0" w:firstLine="426"/>
            <w:jc w:val="center"/>
            <w:rPr>
              <w:b/>
              <w:sz w:val="26"/>
              <w:szCs w:val="26"/>
              <w:lang w:val="uk-UA"/>
            </w:rPr>
          </w:pPr>
          <w:r w:rsidRPr="001A22F1">
            <w:rPr>
              <w:b/>
              <w:sz w:val="26"/>
              <w:szCs w:val="26"/>
              <w:lang w:val="uk-UA"/>
            </w:rPr>
            <w:t>ПРОГРАМА ЗМАГАНЬ</w:t>
          </w:r>
        </w:p>
      </w:sdtContent>
    </w:sdt>
    <w:sdt>
      <w:sdtPr>
        <w:rPr>
          <w:sz w:val="26"/>
          <w:szCs w:val="26"/>
          <w:lang w:val="uk-UA"/>
        </w:rPr>
        <w:tag w:val="goog_rdk_12"/>
        <w:id w:val="1102013"/>
      </w:sdtPr>
      <w:sdtContent>
        <w:p w:rsidR="008F543F" w:rsidRPr="001A22F1" w:rsidRDefault="002A5B71" w:rsidP="001A22F1">
          <w:pPr>
            <w:ind w:firstLine="426"/>
            <w:rPr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>Програма змагань передбачає осо</w:t>
          </w:r>
          <w:r w:rsidR="001A22F1">
            <w:rPr>
              <w:sz w:val="26"/>
              <w:szCs w:val="26"/>
              <w:lang w:val="uk-UA"/>
            </w:rPr>
            <w:t>бисто-командну першість у класах</w:t>
          </w:r>
          <w:r w:rsidRPr="001A22F1">
            <w:rPr>
              <w:sz w:val="26"/>
              <w:szCs w:val="26"/>
              <w:lang w:val="uk-UA"/>
            </w:rPr>
            <w:t xml:space="preserve"> моделей: </w:t>
          </w:r>
        </w:p>
      </w:sdtContent>
    </w:sdt>
    <w:sdt>
      <w:sdtPr>
        <w:rPr>
          <w:sz w:val="26"/>
          <w:szCs w:val="26"/>
          <w:lang w:val="uk-UA"/>
        </w:rPr>
        <w:tag w:val="goog_rdk_13"/>
        <w:id w:val="1102014"/>
      </w:sdtPr>
      <w:sdtContent>
        <w:p w:rsidR="008F543F" w:rsidRPr="001A22F1" w:rsidRDefault="002A5B71" w:rsidP="001A22F1">
          <w:pPr>
            <w:numPr>
              <w:ilvl w:val="0"/>
              <w:numId w:val="2"/>
            </w:numPr>
            <w:tabs>
              <w:tab w:val="left" w:pos="993"/>
            </w:tabs>
            <w:ind w:left="0" w:firstLine="426"/>
            <w:jc w:val="both"/>
            <w:rPr>
              <w:b/>
              <w:sz w:val="26"/>
              <w:szCs w:val="26"/>
              <w:lang w:val="uk-UA"/>
            </w:rPr>
          </w:pPr>
          <w:r w:rsidRPr="001A22F1">
            <w:rPr>
              <w:b/>
              <w:sz w:val="26"/>
              <w:szCs w:val="26"/>
              <w:lang w:val="uk-UA"/>
            </w:rPr>
            <w:t xml:space="preserve">S3А – ракети на тривалість польоту з парашутом; </w:t>
          </w:r>
        </w:p>
      </w:sdtContent>
    </w:sdt>
    <w:sdt>
      <w:sdtPr>
        <w:rPr>
          <w:sz w:val="26"/>
          <w:szCs w:val="26"/>
          <w:lang w:val="uk-UA"/>
        </w:rPr>
        <w:tag w:val="goog_rdk_14"/>
        <w:id w:val="1102015"/>
      </w:sdtPr>
      <w:sdtContent>
        <w:p w:rsidR="008F543F" w:rsidRPr="001A22F1" w:rsidRDefault="002A5B71" w:rsidP="001A22F1">
          <w:pPr>
            <w:numPr>
              <w:ilvl w:val="0"/>
              <w:numId w:val="2"/>
            </w:numPr>
            <w:tabs>
              <w:tab w:val="left" w:pos="993"/>
            </w:tabs>
            <w:ind w:left="0" w:firstLine="426"/>
            <w:jc w:val="both"/>
            <w:rPr>
              <w:b/>
              <w:sz w:val="26"/>
              <w:szCs w:val="26"/>
              <w:lang w:val="uk-UA"/>
            </w:rPr>
          </w:pPr>
          <w:r w:rsidRPr="001A22F1">
            <w:rPr>
              <w:b/>
              <w:sz w:val="26"/>
              <w:szCs w:val="26"/>
              <w:lang w:val="uk-UA"/>
            </w:rPr>
            <w:t>S6А – ракети на тривалість польоту зі стрічкою;</w:t>
          </w:r>
        </w:p>
      </w:sdtContent>
    </w:sdt>
    <w:sdt>
      <w:sdtPr>
        <w:rPr>
          <w:sz w:val="26"/>
          <w:szCs w:val="26"/>
          <w:lang w:val="uk-UA"/>
        </w:rPr>
        <w:tag w:val="goog_rdk_15"/>
        <w:id w:val="1102016"/>
      </w:sdtPr>
      <w:sdtContent>
        <w:p w:rsidR="008F543F" w:rsidRPr="001A22F1" w:rsidRDefault="002A5B71" w:rsidP="001A22F1">
          <w:pPr>
            <w:numPr>
              <w:ilvl w:val="0"/>
              <w:numId w:val="2"/>
            </w:numPr>
            <w:tabs>
              <w:tab w:val="left" w:pos="993"/>
            </w:tabs>
            <w:ind w:left="0" w:firstLine="426"/>
            <w:jc w:val="both"/>
            <w:rPr>
              <w:b/>
              <w:sz w:val="26"/>
              <w:szCs w:val="26"/>
              <w:lang w:val="uk-UA"/>
            </w:rPr>
          </w:pPr>
          <w:r w:rsidRPr="001A22F1">
            <w:rPr>
              <w:b/>
              <w:sz w:val="26"/>
              <w:szCs w:val="26"/>
              <w:lang w:val="uk-UA"/>
            </w:rPr>
            <w:t>S4A – ракетоплани на тривалість польоту;</w:t>
          </w:r>
        </w:p>
      </w:sdtContent>
    </w:sdt>
    <w:sdt>
      <w:sdtPr>
        <w:rPr>
          <w:sz w:val="26"/>
          <w:szCs w:val="26"/>
          <w:lang w:val="uk-UA"/>
        </w:rPr>
        <w:tag w:val="goog_rdk_16"/>
        <w:id w:val="1102017"/>
      </w:sdtPr>
      <w:sdtContent>
        <w:p w:rsidR="008F543F" w:rsidRPr="001A22F1" w:rsidRDefault="002A5B71" w:rsidP="001A22F1">
          <w:pPr>
            <w:numPr>
              <w:ilvl w:val="0"/>
              <w:numId w:val="2"/>
            </w:numPr>
            <w:tabs>
              <w:tab w:val="left" w:pos="993"/>
            </w:tabs>
            <w:ind w:left="0" w:firstLine="426"/>
            <w:jc w:val="both"/>
            <w:rPr>
              <w:b/>
              <w:sz w:val="26"/>
              <w:szCs w:val="26"/>
              <w:lang w:val="uk-UA"/>
            </w:rPr>
          </w:pPr>
          <w:r w:rsidRPr="001A22F1">
            <w:rPr>
              <w:b/>
              <w:sz w:val="26"/>
              <w:szCs w:val="26"/>
              <w:lang w:val="uk-UA"/>
            </w:rPr>
            <w:t>S7 – моделі-копії на реалізм польоту;</w:t>
          </w:r>
        </w:p>
      </w:sdtContent>
    </w:sdt>
    <w:sdt>
      <w:sdtPr>
        <w:rPr>
          <w:sz w:val="26"/>
          <w:szCs w:val="26"/>
          <w:lang w:val="uk-UA"/>
        </w:rPr>
        <w:tag w:val="goog_rdk_17"/>
        <w:id w:val="1102018"/>
      </w:sdtPr>
      <w:sdtContent>
        <w:p w:rsidR="008F543F" w:rsidRPr="001A22F1" w:rsidRDefault="002A5B71" w:rsidP="001A22F1">
          <w:pPr>
            <w:numPr>
              <w:ilvl w:val="0"/>
              <w:numId w:val="2"/>
            </w:numPr>
            <w:tabs>
              <w:tab w:val="left" w:pos="993"/>
            </w:tabs>
            <w:ind w:left="0" w:firstLine="426"/>
            <w:jc w:val="both"/>
            <w:rPr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>круглий стіл (конференція) по обміну досвідом конструкторської та спортивної роботи.</w:t>
          </w:r>
        </w:p>
      </w:sdtContent>
    </w:sdt>
    <w:sdt>
      <w:sdtPr>
        <w:rPr>
          <w:sz w:val="26"/>
          <w:szCs w:val="26"/>
          <w:lang w:val="uk-UA"/>
        </w:rPr>
        <w:tag w:val="goog_rdk_18"/>
        <w:id w:val="1102019"/>
      </w:sdtPr>
      <w:sdtContent>
        <w:p w:rsidR="008F543F" w:rsidRPr="001A22F1" w:rsidRDefault="002A5B71" w:rsidP="001A22F1">
          <w:pPr>
            <w:numPr>
              <w:ilvl w:val="0"/>
              <w:numId w:val="1"/>
            </w:numPr>
            <w:tabs>
              <w:tab w:val="left" w:pos="426"/>
            </w:tabs>
            <w:spacing w:before="120" w:after="120"/>
            <w:ind w:left="0" w:firstLine="426"/>
            <w:jc w:val="center"/>
            <w:rPr>
              <w:b/>
              <w:sz w:val="26"/>
              <w:szCs w:val="26"/>
              <w:lang w:val="uk-UA"/>
            </w:rPr>
          </w:pPr>
          <w:r w:rsidRPr="001A22F1">
            <w:rPr>
              <w:b/>
              <w:sz w:val="26"/>
              <w:szCs w:val="26"/>
              <w:lang w:val="uk-UA"/>
            </w:rPr>
            <w:t>КЕРІВНИЦТВО ЗМАГАННЯМИ</w:t>
          </w:r>
        </w:p>
      </w:sdtContent>
    </w:sdt>
    <w:sdt>
      <w:sdtPr>
        <w:rPr>
          <w:sz w:val="26"/>
          <w:szCs w:val="26"/>
          <w:lang w:val="uk-UA"/>
        </w:rPr>
        <w:tag w:val="goog_rdk_19"/>
        <w:id w:val="1102020"/>
      </w:sdtPr>
      <w:sdtContent>
        <w:p w:rsidR="008F543F" w:rsidRPr="001A22F1" w:rsidRDefault="002A5B71" w:rsidP="001A22F1">
          <w:pPr>
            <w:ind w:firstLine="426"/>
            <w:jc w:val="both"/>
            <w:rPr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>Підготовка та проведення змагань покладається на Тернопільський обласний комунальний центр науково-технічної творчості школярів та учнівської молоді та головну суддівську колегію.</w:t>
          </w:r>
        </w:p>
      </w:sdtContent>
    </w:sdt>
    <w:sdt>
      <w:sdtPr>
        <w:rPr>
          <w:sz w:val="26"/>
          <w:szCs w:val="26"/>
          <w:lang w:val="uk-UA"/>
        </w:rPr>
        <w:tag w:val="goog_rdk_20"/>
        <w:id w:val="1102021"/>
      </w:sdtPr>
      <w:sdtContent>
        <w:p w:rsidR="008F543F" w:rsidRPr="001A22F1" w:rsidRDefault="002A5B71" w:rsidP="001A22F1">
          <w:pPr>
            <w:numPr>
              <w:ilvl w:val="0"/>
              <w:numId w:val="1"/>
            </w:numPr>
            <w:tabs>
              <w:tab w:val="left" w:pos="426"/>
            </w:tabs>
            <w:spacing w:before="120" w:after="120"/>
            <w:ind w:left="0" w:firstLine="426"/>
            <w:jc w:val="center"/>
            <w:rPr>
              <w:b/>
              <w:sz w:val="26"/>
              <w:szCs w:val="26"/>
              <w:lang w:val="uk-UA"/>
            </w:rPr>
          </w:pPr>
          <w:r w:rsidRPr="001A22F1">
            <w:rPr>
              <w:b/>
              <w:sz w:val="26"/>
              <w:szCs w:val="26"/>
              <w:lang w:val="uk-UA"/>
            </w:rPr>
            <w:t>УЧАСНИКИ ЗМАГАНЬ</w:t>
          </w:r>
        </w:p>
      </w:sdtContent>
    </w:sdt>
    <w:sdt>
      <w:sdtPr>
        <w:rPr>
          <w:sz w:val="26"/>
          <w:szCs w:val="26"/>
          <w:lang w:val="uk-UA"/>
        </w:rPr>
        <w:tag w:val="goog_rdk_21"/>
        <w:id w:val="1102022"/>
      </w:sdtPr>
      <w:sdtContent>
        <w:p w:rsidR="008F543F" w:rsidRPr="001A22F1" w:rsidRDefault="002A5B71" w:rsidP="001A22F1">
          <w:pPr>
            <w:numPr>
              <w:ilvl w:val="1"/>
              <w:numId w:val="1"/>
            </w:numPr>
            <w:tabs>
              <w:tab w:val="left" w:pos="1134"/>
            </w:tabs>
            <w:ind w:left="0" w:firstLine="426"/>
            <w:jc w:val="both"/>
            <w:rPr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 xml:space="preserve"> У змаганнях беруть участь учні закладів освіти області. </w:t>
          </w:r>
        </w:p>
      </w:sdtContent>
    </w:sdt>
    <w:sdt>
      <w:sdtPr>
        <w:rPr>
          <w:sz w:val="26"/>
          <w:szCs w:val="26"/>
          <w:lang w:val="uk-UA"/>
        </w:rPr>
        <w:tag w:val="goog_rdk_22"/>
        <w:id w:val="1102023"/>
      </w:sdtPr>
      <w:sdtContent>
        <w:p w:rsidR="008059EF" w:rsidRPr="001A22F1" w:rsidRDefault="004F4EB2" w:rsidP="001A22F1">
          <w:pPr>
            <w:numPr>
              <w:ilvl w:val="1"/>
              <w:numId w:val="1"/>
            </w:numPr>
            <w:tabs>
              <w:tab w:val="left" w:pos="1134"/>
            </w:tabs>
            <w:ind w:left="0" w:firstLine="426"/>
            <w:jc w:val="both"/>
            <w:rPr>
              <w:sz w:val="26"/>
              <w:szCs w:val="26"/>
              <w:lang w:val="uk-UA"/>
            </w:rPr>
          </w:pPr>
          <w:r>
            <w:rPr>
              <w:sz w:val="26"/>
              <w:szCs w:val="26"/>
              <w:lang w:val="uk-UA"/>
            </w:rPr>
            <w:t xml:space="preserve"> Команда складається з </w:t>
          </w:r>
          <w:r w:rsidR="00E86D06">
            <w:rPr>
              <w:sz w:val="26"/>
              <w:szCs w:val="26"/>
              <w:lang w:val="uk-UA"/>
            </w:rPr>
            <w:t>6</w:t>
          </w:r>
          <w:r>
            <w:rPr>
              <w:sz w:val="26"/>
              <w:szCs w:val="26"/>
              <w:lang w:val="uk-UA"/>
            </w:rPr>
            <w:t>-ти осіб: 1 керівника команди</w:t>
          </w:r>
          <w:r w:rsidR="00E86D06">
            <w:rPr>
              <w:sz w:val="26"/>
              <w:szCs w:val="26"/>
              <w:lang w:val="uk-UA"/>
            </w:rPr>
            <w:t>, тренера</w:t>
          </w:r>
          <w:r>
            <w:rPr>
              <w:sz w:val="26"/>
              <w:szCs w:val="26"/>
              <w:lang w:val="uk-UA"/>
            </w:rPr>
            <w:t xml:space="preserve"> </w:t>
          </w:r>
          <w:r w:rsidR="002A5B71" w:rsidRPr="001A22F1">
            <w:rPr>
              <w:sz w:val="26"/>
              <w:szCs w:val="26"/>
              <w:lang w:val="uk-UA"/>
            </w:rPr>
            <w:t xml:space="preserve">та 4-х учасників віком до </w:t>
          </w:r>
          <w:r w:rsidR="00866FA7" w:rsidRPr="001A22F1">
            <w:rPr>
              <w:sz w:val="26"/>
              <w:szCs w:val="26"/>
              <w:lang w:val="uk-UA"/>
            </w:rPr>
            <w:t>19</w:t>
          </w:r>
          <w:r w:rsidR="00536035" w:rsidRPr="001A22F1">
            <w:rPr>
              <w:sz w:val="26"/>
              <w:szCs w:val="26"/>
              <w:lang w:val="uk-UA"/>
            </w:rPr>
            <w:t xml:space="preserve"> р.</w:t>
          </w:r>
          <w:r w:rsidR="00866FA7" w:rsidRPr="001A22F1">
            <w:rPr>
              <w:sz w:val="26"/>
              <w:szCs w:val="26"/>
              <w:lang w:val="uk-UA"/>
            </w:rPr>
            <w:t xml:space="preserve"> на рік проведення змагань</w:t>
          </w:r>
          <w:r w:rsidR="008059EF" w:rsidRPr="001A22F1">
            <w:rPr>
              <w:sz w:val="26"/>
              <w:szCs w:val="26"/>
              <w:lang w:val="uk-UA"/>
            </w:rPr>
            <w:t>.</w:t>
          </w:r>
          <w:r w:rsidR="002A5B71" w:rsidRPr="001A22F1">
            <w:rPr>
              <w:sz w:val="26"/>
              <w:szCs w:val="26"/>
              <w:lang w:val="uk-UA"/>
            </w:rPr>
            <w:t xml:space="preserve"> </w:t>
          </w:r>
          <w:r w:rsidR="001A22F1">
            <w:rPr>
              <w:sz w:val="26"/>
              <w:szCs w:val="26"/>
              <w:lang w:val="uk-UA"/>
            </w:rPr>
            <w:t>У командний залік можуть іти результати одного учасника у 2х класах моделей.</w:t>
          </w:r>
        </w:p>
        <w:p w:rsidR="008F543F" w:rsidRPr="001A22F1" w:rsidRDefault="008059EF" w:rsidP="001A22F1">
          <w:pPr>
            <w:numPr>
              <w:ilvl w:val="1"/>
              <w:numId w:val="1"/>
            </w:numPr>
            <w:tabs>
              <w:tab w:val="left" w:pos="-3402"/>
              <w:tab w:val="left" w:pos="709"/>
            </w:tabs>
            <w:ind w:left="0" w:right="-1" w:firstLine="426"/>
            <w:contextualSpacing/>
            <w:jc w:val="both"/>
            <w:rPr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 xml:space="preserve">До виступів у особистому заліку допускаються </w:t>
          </w:r>
          <w:r w:rsidR="00A4303B" w:rsidRPr="001A22F1">
            <w:rPr>
              <w:sz w:val="26"/>
              <w:szCs w:val="26"/>
              <w:lang w:val="uk-UA"/>
            </w:rPr>
            <w:t xml:space="preserve">члени команд а також </w:t>
          </w:r>
          <w:r w:rsidRPr="001A22F1">
            <w:rPr>
              <w:sz w:val="26"/>
              <w:szCs w:val="26"/>
              <w:lang w:val="uk-UA"/>
            </w:rPr>
            <w:t>всі бажаючі із числа учнівської молоді</w:t>
          </w:r>
          <w:r w:rsidR="00A4303B" w:rsidRPr="001A22F1">
            <w:rPr>
              <w:sz w:val="26"/>
              <w:szCs w:val="26"/>
              <w:lang w:val="uk-UA"/>
            </w:rPr>
            <w:t xml:space="preserve"> у всіх класах моделей</w:t>
          </w:r>
          <w:r w:rsidRPr="001A22F1">
            <w:rPr>
              <w:sz w:val="26"/>
              <w:szCs w:val="26"/>
              <w:lang w:val="uk-UA"/>
            </w:rPr>
            <w:t>, які у необхідній мірі володіють знаннями Правил та навичками безпечної експлуатації моделей і моделі яких відповідають технічним вимогам Правил.</w:t>
          </w:r>
        </w:p>
      </w:sdtContent>
    </w:sdt>
    <w:sdt>
      <w:sdtPr>
        <w:rPr>
          <w:sz w:val="26"/>
          <w:szCs w:val="26"/>
          <w:lang w:val="uk-UA"/>
        </w:rPr>
        <w:tag w:val="goog_rdk_23"/>
        <w:id w:val="1102024"/>
      </w:sdtPr>
      <w:sdtContent>
        <w:p w:rsidR="008F543F" w:rsidRPr="001A22F1" w:rsidRDefault="002A5B71" w:rsidP="001A22F1">
          <w:pPr>
            <w:numPr>
              <w:ilvl w:val="1"/>
              <w:numId w:val="1"/>
            </w:numPr>
            <w:tabs>
              <w:tab w:val="left" w:pos="1134"/>
            </w:tabs>
            <w:ind w:left="0" w:firstLine="426"/>
            <w:jc w:val="both"/>
            <w:rPr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 xml:space="preserve"> Очолює команду та несе відповідальність за збереження життя і здоров’я її членів – керівник команди. </w:t>
          </w:r>
        </w:p>
      </w:sdtContent>
    </w:sdt>
    <w:sdt>
      <w:sdtPr>
        <w:rPr>
          <w:sz w:val="26"/>
          <w:szCs w:val="26"/>
          <w:lang w:val="uk-UA"/>
        </w:rPr>
        <w:tag w:val="goog_rdk_26"/>
        <w:id w:val="1102027"/>
      </w:sdtPr>
      <w:sdtContent>
        <w:p w:rsidR="008F543F" w:rsidRPr="001A22F1" w:rsidRDefault="002A5B71" w:rsidP="001A22F1">
          <w:pPr>
            <w:numPr>
              <w:ilvl w:val="0"/>
              <w:numId w:val="1"/>
            </w:numPr>
            <w:tabs>
              <w:tab w:val="left" w:pos="426"/>
            </w:tabs>
            <w:spacing w:before="120" w:after="120"/>
            <w:ind w:left="0" w:firstLine="426"/>
            <w:jc w:val="center"/>
            <w:rPr>
              <w:b/>
              <w:sz w:val="26"/>
              <w:szCs w:val="26"/>
              <w:lang w:val="uk-UA"/>
            </w:rPr>
          </w:pPr>
          <w:r w:rsidRPr="001A22F1">
            <w:rPr>
              <w:b/>
              <w:sz w:val="26"/>
              <w:szCs w:val="26"/>
              <w:lang w:val="uk-UA"/>
            </w:rPr>
            <w:t>НЕОБХІДНА ДОКУМЕНТАЦІЯ</w:t>
          </w:r>
        </w:p>
      </w:sdtContent>
    </w:sdt>
    <w:sdt>
      <w:sdtPr>
        <w:rPr>
          <w:sz w:val="26"/>
          <w:szCs w:val="26"/>
          <w:lang w:val="uk-UA"/>
        </w:rPr>
        <w:tag w:val="goog_rdk_27"/>
        <w:id w:val="1102028"/>
      </w:sdtPr>
      <w:sdtContent>
        <w:p w:rsidR="008F543F" w:rsidRPr="001A22F1" w:rsidRDefault="002A5B71" w:rsidP="001A22F1">
          <w:pPr>
            <w:numPr>
              <w:ilvl w:val="1"/>
              <w:numId w:val="1"/>
            </w:numPr>
            <w:tabs>
              <w:tab w:val="left" w:pos="1134"/>
            </w:tabs>
            <w:ind w:left="0" w:firstLine="426"/>
            <w:jc w:val="both"/>
            <w:rPr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 xml:space="preserve"> Заявка на участь команди</w:t>
          </w:r>
          <w:r w:rsidR="00536035" w:rsidRPr="001A22F1">
            <w:rPr>
              <w:sz w:val="26"/>
              <w:szCs w:val="26"/>
              <w:lang w:val="uk-UA"/>
            </w:rPr>
            <w:t xml:space="preserve"> у змаганнях</w:t>
          </w:r>
          <w:r w:rsidRPr="001A22F1">
            <w:rPr>
              <w:sz w:val="26"/>
              <w:szCs w:val="26"/>
              <w:lang w:val="uk-UA"/>
            </w:rPr>
            <w:t xml:space="preserve"> з відміткою лікаря про допуск до змагань, завірену підписом керівника і печаткою організації, що відряджає.</w:t>
          </w:r>
        </w:p>
      </w:sdtContent>
    </w:sdt>
    <w:sdt>
      <w:sdtPr>
        <w:rPr>
          <w:sz w:val="26"/>
          <w:szCs w:val="26"/>
          <w:lang w:val="uk-UA"/>
        </w:rPr>
        <w:tag w:val="goog_rdk_28"/>
        <w:id w:val="1102029"/>
      </w:sdtPr>
      <w:sdtContent>
        <w:p w:rsidR="008F543F" w:rsidRPr="001A22F1" w:rsidRDefault="002A5B71" w:rsidP="001A22F1">
          <w:pPr>
            <w:numPr>
              <w:ilvl w:val="1"/>
              <w:numId w:val="1"/>
            </w:numPr>
            <w:tabs>
              <w:tab w:val="left" w:pos="1134"/>
            </w:tabs>
            <w:ind w:left="0" w:firstLine="426"/>
            <w:jc w:val="both"/>
            <w:rPr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 xml:space="preserve"> Свідоцтва про народження або паспорти членів команди (у випадку пред’явлення копії документа вона повинна бути завірена печаткою установи, що відряджає) або інший офіційний документ, який дає змогу визначити вік учасника.</w:t>
          </w:r>
        </w:p>
      </w:sdtContent>
    </w:sdt>
    <w:sdt>
      <w:sdtPr>
        <w:rPr>
          <w:sz w:val="26"/>
          <w:szCs w:val="26"/>
          <w:lang w:val="uk-UA"/>
        </w:rPr>
        <w:tag w:val="goog_rdk_29"/>
        <w:id w:val="1102030"/>
      </w:sdtPr>
      <w:sdtContent>
        <w:p w:rsidR="008F543F" w:rsidRPr="001A22F1" w:rsidRDefault="002A5B71" w:rsidP="001A22F1">
          <w:pPr>
            <w:numPr>
              <w:ilvl w:val="0"/>
              <w:numId w:val="1"/>
            </w:numPr>
            <w:tabs>
              <w:tab w:val="left" w:pos="-3261"/>
            </w:tabs>
            <w:spacing w:before="120" w:after="120"/>
            <w:ind w:left="0" w:firstLine="426"/>
            <w:jc w:val="center"/>
            <w:rPr>
              <w:b/>
              <w:sz w:val="26"/>
              <w:szCs w:val="26"/>
              <w:lang w:val="uk-UA"/>
            </w:rPr>
          </w:pPr>
          <w:r w:rsidRPr="001A22F1">
            <w:rPr>
              <w:b/>
              <w:sz w:val="26"/>
              <w:szCs w:val="26"/>
              <w:lang w:val="uk-UA"/>
            </w:rPr>
            <w:t>УМОВИ ПРОВЕДЕННЯ</w:t>
          </w:r>
        </w:p>
      </w:sdtContent>
    </w:sdt>
    <w:sdt>
      <w:sdtPr>
        <w:rPr>
          <w:sz w:val="26"/>
          <w:szCs w:val="26"/>
          <w:lang w:val="uk-UA"/>
        </w:rPr>
        <w:tag w:val="goog_rdk_30"/>
        <w:id w:val="1102031"/>
      </w:sdtPr>
      <w:sdtContent>
        <w:p w:rsidR="0053029A" w:rsidRPr="001A22F1" w:rsidRDefault="002A5B71" w:rsidP="001A22F1">
          <w:pPr>
            <w:numPr>
              <w:ilvl w:val="1"/>
              <w:numId w:val="1"/>
            </w:numPr>
            <w:tabs>
              <w:tab w:val="left" w:pos="-3261"/>
              <w:tab w:val="left" w:pos="1134"/>
            </w:tabs>
            <w:ind w:left="0" w:firstLine="426"/>
            <w:jc w:val="both"/>
            <w:rPr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 xml:space="preserve"> Змагання проводяться згідно з діючими "Правилами проведення змагань з ракетомодельного спорту", затвердженими Федерацією ракетомодельного спорту (далі "Правила") та даними Умовами.</w:t>
          </w:r>
        </w:p>
        <w:p w:rsidR="008F543F" w:rsidRPr="001A22F1" w:rsidRDefault="00046F39" w:rsidP="001A22F1">
          <w:pPr>
            <w:numPr>
              <w:ilvl w:val="1"/>
              <w:numId w:val="1"/>
            </w:numPr>
            <w:tabs>
              <w:tab w:val="left" w:pos="-3261"/>
              <w:tab w:val="left" w:pos="1134"/>
            </w:tabs>
            <w:ind w:left="0" w:firstLine="426"/>
            <w:jc w:val="both"/>
            <w:rPr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 xml:space="preserve">У класах моделей </w:t>
          </w:r>
          <w:sdt>
            <w:sdtPr>
              <w:rPr>
                <w:sz w:val="26"/>
                <w:szCs w:val="26"/>
                <w:lang w:val="uk-UA"/>
              </w:rPr>
              <w:tag w:val="goog_rdk_13"/>
              <w:id w:val="670188481"/>
            </w:sdtPr>
            <w:sdtContent>
              <w:r w:rsidRPr="001A22F1">
                <w:rPr>
                  <w:b/>
                  <w:sz w:val="26"/>
                  <w:szCs w:val="26"/>
                  <w:lang w:val="uk-UA"/>
                </w:rPr>
                <w:t>S3А; S6А; S4A</w:t>
              </w:r>
              <w:r w:rsidR="00E06D5B">
                <w:rPr>
                  <w:b/>
                  <w:sz w:val="26"/>
                  <w:szCs w:val="26"/>
                  <w:lang w:val="uk-UA"/>
                </w:rPr>
                <w:t>,</w:t>
              </w:r>
            </w:sdtContent>
          </w:sdt>
          <w:r w:rsidRPr="001A22F1">
            <w:rPr>
              <w:b/>
              <w:sz w:val="26"/>
              <w:szCs w:val="26"/>
              <w:lang w:val="uk-UA"/>
            </w:rPr>
            <w:t xml:space="preserve"> у</w:t>
          </w:r>
          <w:r w:rsidRPr="001A22F1">
            <w:rPr>
              <w:sz w:val="26"/>
              <w:szCs w:val="26"/>
              <w:lang w:val="uk-UA"/>
            </w:rPr>
            <w:t>часнику дозволяється зареєструвати 3</w:t>
          </w:r>
          <w:r w:rsidR="006873DC" w:rsidRPr="001A22F1">
            <w:rPr>
              <w:sz w:val="26"/>
              <w:szCs w:val="26"/>
              <w:lang w:val="uk-UA"/>
            </w:rPr>
            <w:t xml:space="preserve"> моделі</w:t>
          </w:r>
          <w:r w:rsidRPr="001A22F1">
            <w:rPr>
              <w:sz w:val="26"/>
              <w:szCs w:val="26"/>
              <w:lang w:val="uk-UA"/>
            </w:rPr>
            <w:t>.</w:t>
          </w:r>
        </w:p>
      </w:sdtContent>
    </w:sdt>
    <w:sdt>
      <w:sdtPr>
        <w:rPr>
          <w:sz w:val="26"/>
          <w:szCs w:val="26"/>
          <w:lang w:val="uk-UA"/>
        </w:rPr>
        <w:tag w:val="goog_rdk_37"/>
        <w:id w:val="1102038"/>
      </w:sdtPr>
      <w:sdtEndPr>
        <w:rPr>
          <w:sz w:val="24"/>
          <w:szCs w:val="24"/>
        </w:rPr>
      </w:sdtEndPr>
      <w:sdtContent>
        <w:p w:rsidR="006550EB" w:rsidRDefault="002A5B71" w:rsidP="001A22F1">
          <w:pPr>
            <w:numPr>
              <w:ilvl w:val="0"/>
              <w:numId w:val="1"/>
            </w:numPr>
            <w:tabs>
              <w:tab w:val="left" w:pos="426"/>
            </w:tabs>
            <w:spacing w:before="120" w:after="120"/>
            <w:ind w:left="0" w:firstLine="426"/>
            <w:jc w:val="center"/>
            <w:rPr>
              <w:b/>
              <w:sz w:val="26"/>
              <w:szCs w:val="26"/>
              <w:lang w:val="uk-UA"/>
            </w:rPr>
          </w:pPr>
          <w:r w:rsidRPr="001A22F1">
            <w:rPr>
              <w:b/>
              <w:sz w:val="26"/>
              <w:szCs w:val="26"/>
              <w:lang w:val="uk-UA"/>
            </w:rPr>
            <w:t>ВИЗНАЧЕННЯ ПЕРЕМОЖЦІВ ТА НАГОРОДЖЕННЯ</w:t>
          </w:r>
        </w:p>
        <w:p w:rsidR="006550EB" w:rsidRPr="001A22F1" w:rsidRDefault="006550EB" w:rsidP="006550EB">
          <w:pPr>
            <w:pStyle w:val="a5"/>
            <w:numPr>
              <w:ilvl w:val="1"/>
              <w:numId w:val="1"/>
            </w:numPr>
            <w:tabs>
              <w:tab w:val="left" w:pos="0"/>
            </w:tabs>
            <w:spacing w:before="120" w:after="120"/>
            <w:ind w:left="0" w:firstLine="426"/>
            <w:rPr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>Результат учасника визначається згідно "Правил".</w:t>
          </w:r>
        </w:p>
        <w:p w:rsidR="006550EB" w:rsidRPr="001A22F1" w:rsidRDefault="006550EB" w:rsidP="006550EB">
          <w:pPr>
            <w:pStyle w:val="a5"/>
            <w:numPr>
              <w:ilvl w:val="1"/>
              <w:numId w:val="1"/>
            </w:numPr>
            <w:tabs>
              <w:tab w:val="left" w:pos="0"/>
            </w:tabs>
            <w:spacing w:before="120" w:after="120"/>
            <w:ind w:left="0" w:firstLine="426"/>
            <w:rPr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 xml:space="preserve">Командна першість визначається за </w:t>
          </w:r>
          <w:r w:rsidR="00882C94" w:rsidRPr="001A22F1">
            <w:rPr>
              <w:sz w:val="26"/>
              <w:szCs w:val="26"/>
              <w:lang w:val="uk-UA"/>
            </w:rPr>
            <w:t>найменшою</w:t>
          </w:r>
          <w:r w:rsidRPr="001A22F1">
            <w:rPr>
              <w:sz w:val="26"/>
              <w:szCs w:val="26"/>
              <w:lang w:val="uk-UA"/>
            </w:rPr>
            <w:t xml:space="preserve"> сумою місць що посіли члени команди у трьох класах моделей. У командний залік іде кращий результат </w:t>
          </w:r>
          <w:r>
            <w:rPr>
              <w:sz w:val="26"/>
              <w:szCs w:val="26"/>
              <w:lang w:val="uk-UA"/>
            </w:rPr>
            <w:t xml:space="preserve">учасника </w:t>
          </w:r>
          <w:r w:rsidRPr="001A22F1">
            <w:rPr>
              <w:sz w:val="26"/>
              <w:szCs w:val="26"/>
              <w:lang w:val="uk-UA"/>
            </w:rPr>
            <w:t>у класі моделей.</w:t>
          </w:r>
        </w:p>
        <w:p w:rsidR="006550EB" w:rsidRPr="001A22F1" w:rsidRDefault="006550EB" w:rsidP="006550EB">
          <w:pPr>
            <w:pStyle w:val="a5"/>
            <w:numPr>
              <w:ilvl w:val="1"/>
              <w:numId w:val="1"/>
            </w:numPr>
            <w:tabs>
              <w:tab w:val="left" w:pos="0"/>
            </w:tabs>
            <w:spacing w:before="120" w:after="120"/>
            <w:ind w:left="0" w:firstLine="426"/>
            <w:rPr>
              <w:sz w:val="26"/>
              <w:szCs w:val="26"/>
              <w:lang w:val="uk-UA"/>
            </w:rPr>
          </w:pPr>
          <w:r>
            <w:rPr>
              <w:sz w:val="26"/>
              <w:szCs w:val="26"/>
              <w:lang w:val="uk-UA"/>
            </w:rPr>
            <w:t xml:space="preserve">Учасник, </w:t>
          </w:r>
          <w:r w:rsidRPr="001A22F1">
            <w:rPr>
              <w:sz w:val="26"/>
              <w:szCs w:val="26"/>
              <w:lang w:val="uk-UA"/>
            </w:rPr>
            <w:t xml:space="preserve">який не отримав результату приносить команді </w:t>
          </w:r>
          <w:r>
            <w:rPr>
              <w:sz w:val="26"/>
              <w:szCs w:val="26"/>
              <w:lang w:val="uk-UA"/>
            </w:rPr>
            <w:t>місце рівне кількості команд</w:t>
          </w:r>
          <w:r w:rsidRPr="001A22F1">
            <w:rPr>
              <w:sz w:val="26"/>
              <w:szCs w:val="26"/>
              <w:lang w:val="uk-UA"/>
            </w:rPr>
            <w:t>.</w:t>
          </w:r>
        </w:p>
        <w:p w:rsidR="006550EB" w:rsidRPr="001A22F1" w:rsidRDefault="006550EB" w:rsidP="006550EB">
          <w:pPr>
            <w:pStyle w:val="a5"/>
            <w:numPr>
              <w:ilvl w:val="1"/>
              <w:numId w:val="1"/>
            </w:numPr>
            <w:tabs>
              <w:tab w:val="left" w:pos="0"/>
            </w:tabs>
            <w:spacing w:before="120" w:after="120"/>
            <w:ind w:left="0" w:firstLine="426"/>
            <w:rPr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>У разі однакових результатів у двох або більше команд перевага надається тій, у якої більше перших, других і т.д. місць. У випадку однакової кількості перших, других і т.д. місць, перемогу отримує команда у якої краще особисте місце учасника у класі із найбільшою кількістю учасників.</w:t>
          </w:r>
        </w:p>
        <w:sdt>
          <w:sdtPr>
            <w:rPr>
              <w:sz w:val="26"/>
              <w:szCs w:val="26"/>
              <w:lang w:val="uk-UA"/>
            </w:rPr>
            <w:tag w:val="goog_rdk_41"/>
            <w:id w:val="1102042"/>
          </w:sdtPr>
          <w:sdtContent>
            <w:p w:rsidR="006550EB" w:rsidRDefault="006550EB" w:rsidP="006550EB">
              <w:pPr>
                <w:pStyle w:val="a5"/>
                <w:numPr>
                  <w:ilvl w:val="1"/>
                  <w:numId w:val="1"/>
                </w:numPr>
                <w:tabs>
                  <w:tab w:val="left" w:pos="1276"/>
                </w:tabs>
                <w:ind w:left="0" w:firstLine="426"/>
                <w:jc w:val="both"/>
                <w:rPr>
                  <w:sz w:val="26"/>
                  <w:szCs w:val="26"/>
                  <w:lang w:val="uk-UA"/>
                </w:rPr>
              </w:pPr>
              <w:r w:rsidRPr="001A22F1">
                <w:rPr>
                  <w:sz w:val="26"/>
                  <w:szCs w:val="26"/>
                  <w:lang w:val="uk-UA"/>
                </w:rPr>
                <w:t>Команди, які зайняли призові місця, нагороджуються дипломами ТОКЦНТТШУМ відповідних ступенів, а команда-переможець  кубком.</w:t>
              </w:r>
            </w:p>
          </w:sdtContent>
        </w:sdt>
        <w:p w:rsidR="006550EB" w:rsidRDefault="006550EB" w:rsidP="006550EB">
          <w:pPr>
            <w:numPr>
              <w:ilvl w:val="1"/>
              <w:numId w:val="1"/>
            </w:numPr>
            <w:tabs>
              <w:tab w:val="left" w:pos="1276"/>
            </w:tabs>
            <w:ind w:left="0" w:firstLine="426"/>
            <w:jc w:val="both"/>
            <w:rPr>
              <w:sz w:val="26"/>
              <w:szCs w:val="26"/>
              <w:lang w:val="uk-UA"/>
            </w:rPr>
          </w:pPr>
          <w:sdt>
            <w:sdtPr>
              <w:rPr>
                <w:sz w:val="26"/>
                <w:szCs w:val="26"/>
                <w:lang w:val="uk-UA"/>
              </w:rPr>
              <w:tag w:val="goog_rdk_42"/>
              <w:id w:val="1102043"/>
            </w:sdtPr>
            <w:sdtContent>
              <w:r w:rsidRPr="001A22F1">
                <w:rPr>
                  <w:sz w:val="26"/>
                  <w:szCs w:val="26"/>
                  <w:lang w:val="uk-UA"/>
                </w:rPr>
                <w:t>Учасники змагань, які зайняли призові місця в особистому заліку, нагороджуються дипломами ТОКЦНТТШУМ та медалями.</w:t>
              </w:r>
            </w:sdtContent>
          </w:sdt>
        </w:p>
        <w:p w:rsidR="006550EB" w:rsidRPr="006550EB" w:rsidRDefault="006550EB" w:rsidP="006550EB">
          <w:pPr>
            <w:numPr>
              <w:ilvl w:val="1"/>
              <w:numId w:val="1"/>
            </w:numPr>
            <w:tabs>
              <w:tab w:val="left" w:pos="1276"/>
            </w:tabs>
            <w:ind w:left="0" w:firstLine="426"/>
            <w:jc w:val="both"/>
            <w:rPr>
              <w:sz w:val="26"/>
              <w:szCs w:val="26"/>
              <w:lang w:val="uk-UA"/>
            </w:rPr>
          </w:pPr>
          <w:r w:rsidRPr="006550EB">
            <w:rPr>
              <w:sz w:val="26"/>
              <w:szCs w:val="26"/>
              <w:lang w:val="uk-UA"/>
            </w:rPr>
            <w:t>Керівники команд-призерів нагороджуються грамотами ТОКЦНТТШУМ</w:t>
          </w:r>
        </w:p>
      </w:sdtContent>
    </w:sdt>
    <w:p w:rsidR="008F543F" w:rsidRPr="001A22F1" w:rsidRDefault="008F543F" w:rsidP="001A22F1">
      <w:pPr>
        <w:ind w:firstLine="426"/>
        <w:jc w:val="both"/>
        <w:rPr>
          <w:sz w:val="26"/>
          <w:szCs w:val="26"/>
          <w:lang w:val="uk-UA"/>
        </w:rPr>
      </w:pPr>
    </w:p>
    <w:p w:rsidR="008F543F" w:rsidRPr="001A22F1" w:rsidRDefault="008F543F" w:rsidP="006550EB">
      <w:pPr>
        <w:tabs>
          <w:tab w:val="left" w:pos="6521"/>
        </w:tabs>
        <w:rPr>
          <w:sz w:val="26"/>
          <w:szCs w:val="26"/>
          <w:lang w:val="uk-UA"/>
        </w:rPr>
      </w:pPr>
    </w:p>
    <w:bookmarkStart w:id="0" w:name="_heading=h.gjdgxs" w:colFirst="0" w:colLast="0" w:displacedByCustomXml="next"/>
    <w:bookmarkEnd w:id="0" w:displacedByCustomXml="next"/>
    <w:sdt>
      <w:sdtPr>
        <w:rPr>
          <w:sz w:val="26"/>
          <w:szCs w:val="26"/>
          <w:lang w:val="uk-UA"/>
        </w:rPr>
        <w:tag w:val="goog_rdk_48"/>
        <w:id w:val="1102049"/>
      </w:sdtPr>
      <w:sdtContent>
        <w:p w:rsidR="008F543F" w:rsidRPr="001A22F1" w:rsidRDefault="002A5B71" w:rsidP="001A22F1">
          <w:pPr>
            <w:tabs>
              <w:tab w:val="left" w:pos="6521"/>
            </w:tabs>
            <w:ind w:firstLine="426"/>
            <w:rPr>
              <w:sz w:val="26"/>
              <w:szCs w:val="26"/>
              <w:lang w:val="uk-UA"/>
            </w:rPr>
          </w:pPr>
          <w:r w:rsidRPr="001A22F1">
            <w:rPr>
              <w:sz w:val="26"/>
              <w:szCs w:val="26"/>
              <w:lang w:val="uk-UA"/>
            </w:rPr>
            <w:t>Посвятовський В.А.</w:t>
          </w:r>
          <w:r w:rsidRPr="001A22F1">
            <w:rPr>
              <w:sz w:val="26"/>
              <w:szCs w:val="26"/>
              <w:lang w:val="uk-UA"/>
            </w:rPr>
            <w:tab/>
          </w:r>
          <w:r w:rsidRPr="001A22F1">
            <w:rPr>
              <w:b/>
              <w:sz w:val="26"/>
              <w:szCs w:val="26"/>
              <w:lang w:val="uk-UA"/>
            </w:rPr>
            <w:t>ОРГКОМІТЕТ</w:t>
          </w:r>
        </w:p>
      </w:sdtContent>
    </w:sdt>
    <w:sdt>
      <w:sdtPr>
        <w:rPr>
          <w:sz w:val="26"/>
          <w:szCs w:val="26"/>
          <w:lang w:val="uk-UA"/>
        </w:rPr>
        <w:tag w:val="goog_rdk_49"/>
        <w:id w:val="1102050"/>
      </w:sdtPr>
      <w:sdtContent>
        <w:p w:rsidR="008F543F" w:rsidRPr="001A22F1" w:rsidRDefault="004F4EB2" w:rsidP="001A22F1">
          <w:pPr>
            <w:ind w:firstLine="426"/>
            <w:rPr>
              <w:sz w:val="26"/>
              <w:szCs w:val="26"/>
              <w:lang w:val="uk-UA"/>
            </w:rPr>
          </w:pPr>
          <w:r>
            <w:rPr>
              <w:sz w:val="26"/>
              <w:szCs w:val="26"/>
              <w:lang w:val="uk-UA"/>
            </w:rPr>
            <w:t>(098) 596-49-63</w:t>
          </w:r>
        </w:p>
      </w:sdtContent>
    </w:sdt>
    <w:sectPr w:rsidR="008F543F" w:rsidRPr="001A22F1" w:rsidSect="001A22F1">
      <w:pgSz w:w="11906" w:h="16838"/>
      <w:pgMar w:top="992" w:right="707" w:bottom="992" w:left="1276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635"/>
    <w:multiLevelType w:val="multilevel"/>
    <w:tmpl w:val="2646B5B2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2273B3"/>
    <w:multiLevelType w:val="multilevel"/>
    <w:tmpl w:val="DD94F98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74393C"/>
    <w:multiLevelType w:val="multilevel"/>
    <w:tmpl w:val="92FC504E"/>
    <w:lvl w:ilvl="0">
      <w:start w:val="1"/>
      <w:numFmt w:val="decimal"/>
      <w:suff w:val="space"/>
      <w:lvlText w:val="%1."/>
      <w:lvlJc w:val="center"/>
      <w:pPr>
        <w:ind w:left="170" w:firstLine="118"/>
      </w:pPr>
      <w:rPr>
        <w:rFonts w:hint="default"/>
        <w:sz w:val="24"/>
        <w:szCs w:val="2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B43741"/>
    <w:multiLevelType w:val="multilevel"/>
    <w:tmpl w:val="036C81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C921FED"/>
    <w:multiLevelType w:val="multilevel"/>
    <w:tmpl w:val="05BE8AC0"/>
    <w:lvl w:ilvl="0">
      <w:start w:val="1"/>
      <w:numFmt w:val="decimal"/>
      <w:lvlText w:val="%1."/>
      <w:lvlJc w:val="left"/>
      <w:pPr>
        <w:ind w:left="2041" w:hanging="34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9C62E2"/>
    <w:multiLevelType w:val="multilevel"/>
    <w:tmpl w:val="20B4F102"/>
    <w:lvl w:ilvl="0">
      <w:start w:val="1"/>
      <w:numFmt w:val="decimal"/>
      <w:lvlText w:val="%1."/>
      <w:lvlJc w:val="left"/>
      <w:pPr>
        <w:ind w:left="2041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E751527"/>
    <w:multiLevelType w:val="multilevel"/>
    <w:tmpl w:val="70D63CF2"/>
    <w:lvl w:ilvl="0">
      <w:start w:val="1"/>
      <w:numFmt w:val="bullet"/>
      <w:lvlText w:val="−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8F543F"/>
    <w:rsid w:val="00046F39"/>
    <w:rsid w:val="000B3D14"/>
    <w:rsid w:val="00163825"/>
    <w:rsid w:val="001A22F1"/>
    <w:rsid w:val="001B79C9"/>
    <w:rsid w:val="001C42BE"/>
    <w:rsid w:val="001E2D14"/>
    <w:rsid w:val="00251760"/>
    <w:rsid w:val="002A5B71"/>
    <w:rsid w:val="00340A63"/>
    <w:rsid w:val="003A2CE7"/>
    <w:rsid w:val="003C3EDF"/>
    <w:rsid w:val="00424A33"/>
    <w:rsid w:val="00425518"/>
    <w:rsid w:val="004F4EB2"/>
    <w:rsid w:val="0053029A"/>
    <w:rsid w:val="00536035"/>
    <w:rsid w:val="005E18A4"/>
    <w:rsid w:val="006550EB"/>
    <w:rsid w:val="0067010F"/>
    <w:rsid w:val="006873DC"/>
    <w:rsid w:val="00716FC0"/>
    <w:rsid w:val="00753DDB"/>
    <w:rsid w:val="007708F2"/>
    <w:rsid w:val="007739CD"/>
    <w:rsid w:val="007746A3"/>
    <w:rsid w:val="00797188"/>
    <w:rsid w:val="007D03F2"/>
    <w:rsid w:val="007E4C59"/>
    <w:rsid w:val="008059EF"/>
    <w:rsid w:val="00811426"/>
    <w:rsid w:val="00866FA7"/>
    <w:rsid w:val="00882C94"/>
    <w:rsid w:val="008A5B70"/>
    <w:rsid w:val="008F543F"/>
    <w:rsid w:val="00A4303B"/>
    <w:rsid w:val="00A440AF"/>
    <w:rsid w:val="00A729FB"/>
    <w:rsid w:val="00BE566D"/>
    <w:rsid w:val="00C03FD8"/>
    <w:rsid w:val="00C52AE8"/>
    <w:rsid w:val="00DF722F"/>
    <w:rsid w:val="00E06D5B"/>
    <w:rsid w:val="00E75C32"/>
    <w:rsid w:val="00E86D06"/>
    <w:rsid w:val="00E90E4D"/>
    <w:rsid w:val="00EC3564"/>
    <w:rsid w:val="00F5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DE"/>
    <w:rPr>
      <w:lang w:val="ru-RU" w:eastAsia="ru-RU"/>
    </w:rPr>
  </w:style>
  <w:style w:type="paragraph" w:styleId="1">
    <w:name w:val="heading 1"/>
    <w:basedOn w:val="normal"/>
    <w:next w:val="normal"/>
    <w:rsid w:val="008F54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DC47DE"/>
    <w:pPr>
      <w:keepNext/>
      <w:ind w:firstLine="540"/>
      <w:jc w:val="both"/>
      <w:outlineLvl w:val="1"/>
    </w:pPr>
    <w:rPr>
      <w:b/>
      <w:bCs/>
      <w:lang w:val="uk-UA"/>
    </w:rPr>
  </w:style>
  <w:style w:type="paragraph" w:styleId="3">
    <w:name w:val="heading 3"/>
    <w:basedOn w:val="normal"/>
    <w:next w:val="normal"/>
    <w:rsid w:val="008F54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543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8F54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F54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543F"/>
  </w:style>
  <w:style w:type="table" w:customStyle="1" w:styleId="TableNormal">
    <w:name w:val="Table Normal"/>
    <w:rsid w:val="008F54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F543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rsid w:val="00CC3EC3"/>
    <w:pPr>
      <w:ind w:firstLine="720"/>
      <w:jc w:val="both"/>
    </w:pPr>
    <w:rPr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374C75"/>
    <w:pPr>
      <w:ind w:left="720"/>
      <w:contextualSpacing/>
    </w:pPr>
  </w:style>
  <w:style w:type="paragraph" w:styleId="a6">
    <w:name w:val="Subtitle"/>
    <w:basedOn w:val="normal"/>
    <w:next w:val="normal"/>
    <w:rsid w:val="008F54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2A5B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7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t+SBZ8E1WXnMNQ3PSNw15dxxBA==">AMUW2mUBZbnSKgZnwpQ+9y0NEATpkcpqJbMPG+lih2mJMKBqXHvMyc5vgwjoj8vuiq5V56RnhJETedIM38tNSM/9CCmFOKoZv/FGtGB5LGeyCSZXa+XtiKvF4lE4SkzXaZG+fhICD+gL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</cp:lastModifiedBy>
  <cp:revision>35</cp:revision>
  <dcterms:created xsi:type="dcterms:W3CDTF">2018-05-29T14:41:00Z</dcterms:created>
  <dcterms:modified xsi:type="dcterms:W3CDTF">2021-06-02T06:29:00Z</dcterms:modified>
</cp:coreProperties>
</file>