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0" w:rsidRPr="00C750D0" w:rsidRDefault="00C750D0" w:rsidP="00C750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50D0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АТВЕРДЖУЮ</w:t>
      </w:r>
    </w:p>
    <w:p w:rsidR="00C750D0" w:rsidRPr="00717071" w:rsidRDefault="00C750D0" w:rsidP="00C750D0">
      <w:pPr>
        <w:jc w:val="right"/>
        <w:rPr>
          <w:rFonts w:ascii="Times New Roman" w:hAnsi="Times New Roman" w:cs="Times New Roman"/>
          <w:sz w:val="28"/>
          <w:szCs w:val="28"/>
        </w:rPr>
      </w:pPr>
      <w:r w:rsidRPr="00717071">
        <w:rPr>
          <w:rFonts w:ascii="Times New Roman" w:hAnsi="Times New Roman" w:cs="Times New Roman"/>
          <w:sz w:val="28"/>
          <w:szCs w:val="28"/>
        </w:rPr>
        <w:t xml:space="preserve">Директор _________ </w:t>
      </w:r>
      <w:r>
        <w:rPr>
          <w:rFonts w:ascii="Times New Roman" w:hAnsi="Times New Roman" w:cs="Times New Roman"/>
          <w:sz w:val="28"/>
          <w:szCs w:val="28"/>
        </w:rPr>
        <w:t>Йосиф Кохан</w:t>
      </w:r>
    </w:p>
    <w:p w:rsidR="00C750D0" w:rsidRPr="00717071" w:rsidRDefault="00C750D0" w:rsidP="00C750D0">
      <w:pPr>
        <w:jc w:val="right"/>
        <w:rPr>
          <w:rFonts w:ascii="Times New Roman" w:hAnsi="Times New Roman" w:cs="Times New Roman"/>
          <w:sz w:val="28"/>
          <w:szCs w:val="28"/>
        </w:rPr>
      </w:pPr>
      <w:r w:rsidRPr="00F11711">
        <w:rPr>
          <w:rFonts w:ascii="Times New Roman" w:hAnsi="Times New Roman" w:cs="Times New Roman"/>
          <w:sz w:val="28"/>
          <w:szCs w:val="28"/>
        </w:rPr>
        <w:t>„</w:t>
      </w:r>
      <w:r w:rsidR="00BA7477">
        <w:rPr>
          <w:rFonts w:ascii="Times New Roman" w:hAnsi="Times New Roman" w:cs="Times New Roman"/>
          <w:sz w:val="28"/>
          <w:szCs w:val="28"/>
        </w:rPr>
        <w:t>23</w:t>
      </w:r>
      <w:r w:rsidRPr="00717071">
        <w:rPr>
          <w:rFonts w:ascii="Times New Roman" w:hAnsi="Times New Roman" w:cs="Times New Roman"/>
          <w:sz w:val="28"/>
          <w:szCs w:val="28"/>
        </w:rPr>
        <w:t>”</w:t>
      </w:r>
      <w:r w:rsidRPr="00F11711">
        <w:rPr>
          <w:rFonts w:ascii="Times New Roman" w:hAnsi="Times New Roman" w:cs="Times New Roman"/>
          <w:sz w:val="28"/>
          <w:szCs w:val="28"/>
        </w:rPr>
        <w:t xml:space="preserve"> ___</w:t>
      </w:r>
      <w:r w:rsidR="00BA7477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Pr="00F11711">
        <w:rPr>
          <w:rFonts w:ascii="Times New Roman" w:hAnsi="Times New Roman" w:cs="Times New Roman"/>
          <w:sz w:val="28"/>
          <w:szCs w:val="28"/>
        </w:rPr>
        <w:t>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171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22F0D" w:rsidRPr="00FF06B8" w:rsidRDefault="00822F0D" w:rsidP="00FF0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6B8" w:rsidRDefault="00FF06B8" w:rsidP="00FF0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711" w:rsidRPr="00B66F81" w:rsidRDefault="00F11711" w:rsidP="00F117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ІНСТРУКЦІЯ</w:t>
      </w:r>
    </w:p>
    <w:p w:rsidR="00F11711" w:rsidRDefault="00F11711" w:rsidP="00F117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5E6CF9">
        <w:rPr>
          <w:rFonts w:ascii="Times New Roman" w:hAnsi="Times New Roman"/>
          <w:b/>
          <w:bCs/>
          <w:color w:val="000000"/>
          <w:sz w:val="40"/>
          <w:szCs w:val="40"/>
        </w:rPr>
        <w:t>щодо дій п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ерсоналу</w:t>
      </w:r>
      <w:r w:rsidRPr="005E6CF9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</w:p>
    <w:p w:rsidR="00F11711" w:rsidRDefault="00F11711" w:rsidP="00F117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5E6CF9">
        <w:rPr>
          <w:rFonts w:ascii="Times New Roman" w:hAnsi="Times New Roman"/>
          <w:b/>
          <w:bCs/>
          <w:color w:val="000000"/>
          <w:sz w:val="40"/>
          <w:szCs w:val="40"/>
        </w:rPr>
        <w:t>Тернопільського обласного комунального центру науково-технічної творчості школярів та учнівської молоді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у разі</w:t>
      </w:r>
      <w:r w:rsidRPr="005E6CF9">
        <w:rPr>
          <w:rFonts w:ascii="Times New Roman" w:hAnsi="Times New Roman"/>
          <w:b/>
          <w:bCs/>
          <w:color w:val="000000"/>
          <w:sz w:val="40"/>
          <w:szCs w:val="40"/>
        </w:rPr>
        <w:t xml:space="preserve"> загроз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и</w:t>
      </w:r>
      <w:r w:rsidRPr="005E6CF9">
        <w:rPr>
          <w:rFonts w:ascii="Times New Roman" w:hAnsi="Times New Roman"/>
          <w:b/>
          <w:bCs/>
          <w:color w:val="000000"/>
          <w:sz w:val="40"/>
          <w:szCs w:val="40"/>
        </w:rPr>
        <w:t xml:space="preserve"> або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5E6CF9">
        <w:rPr>
          <w:rFonts w:ascii="Times New Roman" w:hAnsi="Times New Roman"/>
          <w:b/>
          <w:bCs/>
          <w:color w:val="000000"/>
          <w:sz w:val="40"/>
          <w:szCs w:val="40"/>
        </w:rPr>
        <w:t xml:space="preserve">виникненні </w:t>
      </w:r>
    </w:p>
    <w:p w:rsidR="00F11711" w:rsidRPr="005E6CF9" w:rsidRDefault="00F11711" w:rsidP="00F117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5E6CF9">
        <w:rPr>
          <w:rFonts w:ascii="Times New Roman" w:hAnsi="Times New Roman"/>
          <w:b/>
          <w:bCs/>
          <w:color w:val="000000"/>
          <w:sz w:val="40"/>
          <w:szCs w:val="40"/>
        </w:rPr>
        <w:t>надзвичайних ситуацій</w:t>
      </w:r>
    </w:p>
    <w:p w:rsidR="00AA0004" w:rsidRPr="00FF06B8" w:rsidRDefault="00AA0004" w:rsidP="00AA0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107" w:rsidRPr="00FF06B8" w:rsidRDefault="00306107" w:rsidP="00CC6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B8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положення.</w:t>
      </w:r>
    </w:p>
    <w:p w:rsidR="009272A5" w:rsidRPr="00FF06B8" w:rsidRDefault="00306107" w:rsidP="00CC6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B8">
        <w:rPr>
          <w:rFonts w:ascii="Times New Roman" w:hAnsi="Times New Roman" w:cs="Times New Roman"/>
          <w:sz w:val="28"/>
          <w:szCs w:val="28"/>
        </w:rPr>
        <w:t>Інструкція розроблена відповідн</w:t>
      </w:r>
      <w:r w:rsidR="00F11711">
        <w:rPr>
          <w:rFonts w:ascii="Times New Roman" w:hAnsi="Times New Roman" w:cs="Times New Roman"/>
          <w:sz w:val="28"/>
          <w:szCs w:val="28"/>
        </w:rPr>
        <w:t>о статті 130 Кодексу ЦЗ України</w:t>
      </w:r>
      <w:r w:rsidRPr="00FF06B8">
        <w:rPr>
          <w:rFonts w:ascii="Times New Roman" w:hAnsi="Times New Roman" w:cs="Times New Roman"/>
          <w:sz w:val="28"/>
          <w:szCs w:val="28"/>
        </w:rPr>
        <w:t xml:space="preserve"> </w:t>
      </w:r>
      <w:r w:rsidR="00F11711">
        <w:rPr>
          <w:rFonts w:ascii="Times New Roman" w:hAnsi="Times New Roman" w:cs="Times New Roman"/>
          <w:sz w:val="28"/>
          <w:szCs w:val="28"/>
        </w:rPr>
        <w:t>та П</w:t>
      </w:r>
      <w:r w:rsidRPr="00FF06B8">
        <w:rPr>
          <w:rFonts w:ascii="Times New Roman" w:hAnsi="Times New Roman" w:cs="Times New Roman"/>
          <w:sz w:val="28"/>
          <w:szCs w:val="28"/>
        </w:rPr>
        <w:t>останови КМУ від 09 серпня 2017</w:t>
      </w:r>
      <w:r w:rsidR="00F11711">
        <w:rPr>
          <w:rFonts w:ascii="Times New Roman" w:hAnsi="Times New Roman" w:cs="Times New Roman"/>
          <w:sz w:val="28"/>
          <w:szCs w:val="28"/>
        </w:rPr>
        <w:t xml:space="preserve"> </w:t>
      </w:r>
      <w:r w:rsidRPr="00FF06B8">
        <w:rPr>
          <w:rFonts w:ascii="Times New Roman" w:hAnsi="Times New Roman" w:cs="Times New Roman"/>
          <w:sz w:val="28"/>
          <w:szCs w:val="28"/>
        </w:rPr>
        <w:t>р. №</w:t>
      </w:r>
      <w:r w:rsidR="00F11711">
        <w:rPr>
          <w:rFonts w:ascii="Times New Roman" w:hAnsi="Times New Roman" w:cs="Times New Roman"/>
          <w:sz w:val="28"/>
          <w:szCs w:val="28"/>
        </w:rPr>
        <w:t xml:space="preserve"> </w:t>
      </w:r>
      <w:r w:rsidRPr="00FF06B8">
        <w:rPr>
          <w:rFonts w:ascii="Times New Roman" w:hAnsi="Times New Roman" w:cs="Times New Roman"/>
          <w:sz w:val="28"/>
          <w:szCs w:val="28"/>
        </w:rPr>
        <w:t>626.</w:t>
      </w:r>
    </w:p>
    <w:p w:rsidR="009272A5" w:rsidRPr="00FF06B8" w:rsidRDefault="00306107" w:rsidP="00F11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B8">
        <w:rPr>
          <w:rFonts w:ascii="Times New Roman" w:hAnsi="Times New Roman" w:cs="Times New Roman"/>
          <w:sz w:val="28"/>
          <w:szCs w:val="28"/>
        </w:rPr>
        <w:t>Залежно від існуюч</w:t>
      </w:r>
      <w:r w:rsidR="00966DAD">
        <w:rPr>
          <w:rFonts w:ascii="Times New Roman" w:hAnsi="Times New Roman" w:cs="Times New Roman"/>
          <w:sz w:val="28"/>
          <w:szCs w:val="28"/>
        </w:rPr>
        <w:t xml:space="preserve">ої або прогнозованої обстановки для </w:t>
      </w:r>
      <w:r w:rsidR="00F11711" w:rsidRPr="00F11711">
        <w:rPr>
          <w:rFonts w:ascii="Times New Roman" w:hAnsi="Times New Roman"/>
          <w:bCs/>
          <w:color w:val="000000"/>
          <w:sz w:val="28"/>
          <w:szCs w:val="28"/>
        </w:rPr>
        <w:t>Тернопільського обласного комунального центру науково-технічної творчості школярів та учнівської молоді</w:t>
      </w:r>
      <w:r w:rsidR="00F11711" w:rsidRPr="00FF06B8">
        <w:rPr>
          <w:rFonts w:ascii="Times New Roman" w:hAnsi="Times New Roman" w:cs="Times New Roman"/>
          <w:sz w:val="28"/>
          <w:szCs w:val="28"/>
        </w:rPr>
        <w:t xml:space="preserve"> </w:t>
      </w:r>
      <w:r w:rsidRPr="00FF06B8">
        <w:rPr>
          <w:rFonts w:ascii="Times New Roman" w:hAnsi="Times New Roman" w:cs="Times New Roman"/>
          <w:sz w:val="28"/>
          <w:szCs w:val="28"/>
        </w:rPr>
        <w:t xml:space="preserve">може бути встановлений один із трьох режимів функціонування міської ланки </w:t>
      </w:r>
      <w:r w:rsidR="005A2BE0" w:rsidRPr="00FF06B8">
        <w:rPr>
          <w:rFonts w:ascii="Times New Roman" w:hAnsi="Times New Roman" w:cs="Times New Roman"/>
          <w:sz w:val="28"/>
          <w:szCs w:val="28"/>
        </w:rPr>
        <w:t xml:space="preserve">Тернопільської </w:t>
      </w:r>
      <w:r w:rsidRPr="00FF06B8">
        <w:rPr>
          <w:rFonts w:ascii="Times New Roman" w:hAnsi="Times New Roman" w:cs="Times New Roman"/>
          <w:sz w:val="28"/>
          <w:szCs w:val="28"/>
        </w:rPr>
        <w:t xml:space="preserve">територіальної підсистеми ЄДС ЦЗ, зокрема: </w:t>
      </w:r>
    </w:p>
    <w:p w:rsidR="00306107" w:rsidRPr="00CC6F33" w:rsidRDefault="00306107" w:rsidP="00CC6F3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 xml:space="preserve">режим повсякденного функціонування; </w:t>
      </w:r>
    </w:p>
    <w:p w:rsidR="00306107" w:rsidRPr="00CC6F33" w:rsidRDefault="00306107" w:rsidP="00CC6F3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>режим підвищеної готовності;</w:t>
      </w:r>
    </w:p>
    <w:p w:rsidR="00306107" w:rsidRPr="00CC6F33" w:rsidRDefault="00306107" w:rsidP="00CC6F3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 xml:space="preserve">режим надзвичайної ситуації. </w:t>
      </w:r>
    </w:p>
    <w:p w:rsidR="00306107" w:rsidRPr="00FF06B8" w:rsidRDefault="00306107" w:rsidP="00CC6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B8">
        <w:rPr>
          <w:rFonts w:ascii="Times New Roman" w:hAnsi="Times New Roman" w:cs="Times New Roman"/>
          <w:sz w:val="28"/>
          <w:szCs w:val="28"/>
        </w:rPr>
        <w:t xml:space="preserve">Режими встановлюються </w:t>
      </w:r>
      <w:r w:rsidR="005A2BE0" w:rsidRPr="00FF06B8">
        <w:rPr>
          <w:rFonts w:ascii="Times New Roman" w:hAnsi="Times New Roman" w:cs="Times New Roman"/>
          <w:sz w:val="28"/>
          <w:szCs w:val="28"/>
        </w:rPr>
        <w:t>міською радою</w:t>
      </w:r>
      <w:r w:rsidRPr="00FF06B8">
        <w:rPr>
          <w:rFonts w:ascii="Times New Roman" w:hAnsi="Times New Roman" w:cs="Times New Roman"/>
          <w:sz w:val="28"/>
          <w:szCs w:val="28"/>
        </w:rPr>
        <w:t xml:space="preserve">, а у окремих випадках на території </w:t>
      </w:r>
      <w:r w:rsidR="00F11711">
        <w:rPr>
          <w:rFonts w:ascii="Times New Roman" w:hAnsi="Times New Roman" w:cs="Times New Roman"/>
          <w:sz w:val="28"/>
          <w:szCs w:val="28"/>
        </w:rPr>
        <w:t>Ц</w:t>
      </w:r>
      <w:r w:rsidR="005A2BE0" w:rsidRPr="00FF06B8">
        <w:rPr>
          <w:rFonts w:ascii="Times New Roman" w:hAnsi="Times New Roman" w:cs="Times New Roman"/>
          <w:sz w:val="28"/>
          <w:szCs w:val="28"/>
        </w:rPr>
        <w:t>ентру</w:t>
      </w:r>
      <w:r w:rsidRPr="00FF06B8">
        <w:rPr>
          <w:rFonts w:ascii="Times New Roman" w:hAnsi="Times New Roman" w:cs="Times New Roman"/>
          <w:sz w:val="28"/>
          <w:szCs w:val="28"/>
        </w:rPr>
        <w:t xml:space="preserve"> - його керівником.</w:t>
      </w:r>
    </w:p>
    <w:p w:rsidR="005D2244" w:rsidRPr="000E08FC" w:rsidRDefault="00306107" w:rsidP="005D2244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502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F06B8">
        <w:rPr>
          <w:rFonts w:ascii="Times New Roman" w:hAnsi="Times New Roman" w:cs="Times New Roman"/>
          <w:sz w:val="28"/>
          <w:szCs w:val="28"/>
        </w:rPr>
        <w:t xml:space="preserve">Усі працівники </w:t>
      </w:r>
      <w:r w:rsidR="00F11711" w:rsidRPr="00F11711">
        <w:rPr>
          <w:rFonts w:ascii="Times New Roman" w:hAnsi="Times New Roman"/>
          <w:bCs/>
          <w:color w:val="000000"/>
          <w:sz w:val="28"/>
          <w:szCs w:val="28"/>
        </w:rPr>
        <w:t>Тернопільського обласного комунального центру науково-технічної творчості школярів та учнівської молоді</w:t>
      </w:r>
      <w:r w:rsidRPr="00FF06B8">
        <w:rPr>
          <w:rFonts w:ascii="Times New Roman" w:hAnsi="Times New Roman" w:cs="Times New Roman"/>
          <w:sz w:val="28"/>
          <w:szCs w:val="28"/>
        </w:rPr>
        <w:t xml:space="preserve"> </w:t>
      </w:r>
      <w:r w:rsidR="00EE7211">
        <w:rPr>
          <w:rFonts w:ascii="Times New Roman" w:hAnsi="Times New Roman" w:cs="Times New Roman"/>
          <w:sz w:val="28"/>
          <w:szCs w:val="28"/>
        </w:rPr>
        <w:t xml:space="preserve">(далі ТОКЦНТТШУМ) </w:t>
      </w:r>
      <w:r w:rsidRPr="00FF06B8">
        <w:rPr>
          <w:rFonts w:ascii="Times New Roman" w:hAnsi="Times New Roman" w:cs="Times New Roman"/>
          <w:sz w:val="28"/>
          <w:szCs w:val="28"/>
        </w:rPr>
        <w:t>повинні знати і виконувати  вимоги Інструкції щодо дій персоналу у разі загрози або виникнення НС.</w:t>
      </w:r>
      <w:r w:rsidR="005D2244" w:rsidRPr="005D22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244" w:rsidRPr="000E08FC">
        <w:rPr>
          <w:rFonts w:ascii="Times New Roman" w:hAnsi="Times New Roman"/>
          <w:color w:val="000000"/>
          <w:sz w:val="28"/>
          <w:szCs w:val="28"/>
        </w:rPr>
        <w:t>За невиконання вим</w:t>
      </w:r>
      <w:r w:rsidR="005D2244">
        <w:rPr>
          <w:rFonts w:ascii="Times New Roman" w:hAnsi="Times New Roman"/>
          <w:color w:val="000000"/>
          <w:sz w:val="28"/>
          <w:szCs w:val="28"/>
        </w:rPr>
        <w:t xml:space="preserve">ог "Інструкції" персонал з </w:t>
      </w:r>
      <w:r w:rsidR="005D2244">
        <w:rPr>
          <w:rFonts w:ascii="Times New Roman" w:hAnsi="Times New Roman" w:cs="Times New Roman"/>
          <w:sz w:val="28"/>
          <w:szCs w:val="28"/>
        </w:rPr>
        <w:t>ТОКЦНТТШУМ</w:t>
      </w:r>
      <w:r w:rsidR="005D2244" w:rsidRPr="000E08FC">
        <w:rPr>
          <w:rFonts w:ascii="Times New Roman" w:hAnsi="Times New Roman"/>
          <w:color w:val="000000"/>
          <w:sz w:val="28"/>
          <w:szCs w:val="28"/>
        </w:rPr>
        <w:t xml:space="preserve"> може бути притягнутий до адміністративної відповідальності.</w:t>
      </w:r>
    </w:p>
    <w:p w:rsidR="009272A5" w:rsidRDefault="009272A5" w:rsidP="00F11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2A5" w:rsidRDefault="00306107" w:rsidP="00CC6F3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6B8">
        <w:rPr>
          <w:rFonts w:ascii="Times New Roman" w:hAnsi="Times New Roman" w:cs="Times New Roman"/>
          <w:b/>
          <w:bCs/>
          <w:sz w:val="28"/>
          <w:szCs w:val="28"/>
        </w:rPr>
        <w:t>2. Відомості про можливі (прогнозовані) НС, які можуть виникнути на об’єкті суб’єкта господарювання.</w:t>
      </w:r>
    </w:p>
    <w:p w:rsidR="00BD11F4" w:rsidRPr="00FF06B8" w:rsidRDefault="00BD11F4" w:rsidP="00CC6F33">
      <w:pPr>
        <w:widowControl w:val="0"/>
        <w:numPr>
          <w:ilvl w:val="1"/>
          <w:numId w:val="13"/>
        </w:numPr>
        <w:suppressAutoHyphens/>
        <w:spacing w:after="0" w:line="240" w:lineRule="auto"/>
        <w:ind w:left="0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виробництв, об</w:t>
      </w:r>
      <w:r w:rsidR="00EB2DEF" w:rsidRPr="00FF0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FF0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єктів, на яких існує загроза виникнення аварій.</w:t>
      </w:r>
    </w:p>
    <w:p w:rsidR="00966DAD" w:rsidRDefault="00BD11F4" w:rsidP="00CC6F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 Тернопіль знаходиться в зоні можливих землетрусів силою до 6 балів за шкалою Ріхтера. В місті розташовані 5 хімічно-небезпечних об’єктів</w:t>
      </w:r>
      <w:r w:rsidR="00C22FDB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E47" w:rsidRDefault="00966DAD" w:rsidP="00966D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76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E47" w:rsidRPr="00F7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BD11F4" w:rsidRPr="00F76E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КП «</w:t>
      </w:r>
      <w:proofErr w:type="spellStart"/>
      <w:r w:rsidR="00BD11F4" w:rsidRPr="00F76E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Тернопільводоканал</w:t>
      </w:r>
      <w:proofErr w:type="spellEnd"/>
      <w:r w:rsidR="00BD11F4" w:rsidRPr="00F7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три </w:t>
      </w:r>
      <w:r w:rsidRPr="0096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r w:rsidR="00BD11F4" w:rsidRPr="00966D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адресами</w:t>
      </w:r>
      <w:r w:rsidR="00EE72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DAD" w:rsidRPr="00966DAD" w:rsidRDefault="00966DAD" w:rsidP="00966D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Об</w:t>
      </w:r>
      <w:r w:rsidRPr="00F76E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їздна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</w:t>
      </w:r>
      <w:r w:rsidR="00F76E4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Білецька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15 квітня</w:t>
      </w:r>
      <w:r w:rsidR="00E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2Г;</w:t>
      </w:r>
    </w:p>
    <w:p w:rsidR="00966DAD" w:rsidRPr="00966DAD" w:rsidRDefault="00BD11F4" w:rsidP="00966DAD">
      <w:pPr>
        <w:pStyle w:val="a3"/>
        <w:widowControl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966DAD" w:rsidRPr="00F76E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ТОВ «Галичина-Ласунка»</w:t>
      </w:r>
      <w:r w:rsidR="0096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об</w:t>
      </w:r>
      <w:r w:rsidR="00966DAD" w:rsidRPr="00966D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966DAD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proofErr w:type="spellEnd"/>
      <w:r w:rsidR="00966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Поліська 10;</w:t>
      </w:r>
    </w:p>
    <w:p w:rsidR="00BD11F4" w:rsidRPr="00966DAD" w:rsidRDefault="00966DAD" w:rsidP="00966DAD">
      <w:pPr>
        <w:pStyle w:val="a3"/>
        <w:widowControl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E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ПрАТ</w:t>
      </w:r>
      <w:proofErr w:type="spellEnd"/>
      <w:r w:rsidRPr="00F76E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Тернопільський молокозавод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об</w:t>
      </w:r>
      <w:r w:rsidRPr="00966D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 </w:t>
      </w:r>
    </w:p>
    <w:p w:rsidR="00BD11F4" w:rsidRPr="00FF06B8" w:rsidRDefault="00EE7211" w:rsidP="00CC6F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11">
        <w:rPr>
          <w:rFonts w:ascii="Times New Roman" w:hAnsi="Times New Roman"/>
          <w:bCs/>
          <w:color w:val="000000"/>
          <w:sz w:val="28"/>
          <w:szCs w:val="28"/>
        </w:rPr>
        <w:lastRenderedPageBreak/>
        <w:t>Тернопільськ</w:t>
      </w:r>
      <w:r>
        <w:rPr>
          <w:rFonts w:ascii="Times New Roman" w:hAnsi="Times New Roman"/>
          <w:bCs/>
          <w:color w:val="000000"/>
          <w:sz w:val="28"/>
          <w:szCs w:val="28"/>
        </w:rPr>
        <w:t>ий</w:t>
      </w:r>
      <w:r w:rsidRPr="00F11711">
        <w:rPr>
          <w:rFonts w:ascii="Times New Roman" w:hAnsi="Times New Roman"/>
          <w:bCs/>
          <w:color w:val="000000"/>
          <w:sz w:val="28"/>
          <w:szCs w:val="28"/>
        </w:rPr>
        <w:t xml:space="preserve"> обласн</w:t>
      </w:r>
      <w:r>
        <w:rPr>
          <w:rFonts w:ascii="Times New Roman" w:hAnsi="Times New Roman"/>
          <w:bCs/>
          <w:color w:val="000000"/>
          <w:sz w:val="28"/>
          <w:szCs w:val="28"/>
        </w:rPr>
        <w:t>ий</w:t>
      </w:r>
      <w:r w:rsidRPr="00F11711">
        <w:rPr>
          <w:rFonts w:ascii="Times New Roman" w:hAnsi="Times New Roman"/>
          <w:bCs/>
          <w:color w:val="000000"/>
          <w:sz w:val="28"/>
          <w:szCs w:val="28"/>
        </w:rPr>
        <w:t xml:space="preserve"> комунальн</w:t>
      </w:r>
      <w:r>
        <w:rPr>
          <w:rFonts w:ascii="Times New Roman" w:hAnsi="Times New Roman"/>
          <w:bCs/>
          <w:color w:val="000000"/>
          <w:sz w:val="28"/>
          <w:szCs w:val="28"/>
        </w:rPr>
        <w:t>ий</w:t>
      </w:r>
      <w:r w:rsidRPr="00F11711">
        <w:rPr>
          <w:rFonts w:ascii="Times New Roman" w:hAnsi="Times New Roman"/>
          <w:bCs/>
          <w:color w:val="000000"/>
          <w:sz w:val="28"/>
          <w:szCs w:val="28"/>
        </w:rPr>
        <w:t xml:space="preserve"> центр науково-технічної творчості школярів та учнівської молоді</w:t>
      </w:r>
      <w:r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ТОКЦНТТШУМ)</w:t>
      </w:r>
      <w:r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1F4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розташований за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="00BD11F4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Тернопіль</w:t>
      </w:r>
      <w:r w:rsidR="00D5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Січових стрільців,</w:t>
      </w:r>
      <w:r w:rsidR="00D5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13 та вул. Митрополита Шептицького, буд. 26.</w:t>
      </w:r>
    </w:p>
    <w:p w:rsidR="00EB2DEF" w:rsidRPr="00FF06B8" w:rsidRDefault="00CD4E11" w:rsidP="00CC6F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Січових стрільців, буд. 13, в</w:t>
      </w:r>
      <w:r w:rsidR="00BD11F4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ідстань </w:t>
      </w:r>
      <w:r w:rsidR="00EB2DEF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D11F4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A60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колії</w:t>
      </w:r>
      <w:r w:rsidR="00BD11F4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45A1C"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1F4"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>50 метрів</w:t>
      </w:r>
      <w:r w:rsidR="00EB2DEF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до </w:t>
      </w:r>
      <w:r w:rsidR="00BD11F4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сортувальної дільниці на вул</w:t>
      </w:r>
      <w:r w:rsidR="00966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1F4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11F4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Бродівській</w:t>
      </w:r>
      <w:proofErr w:type="spellEnd"/>
      <w:r w:rsidR="00BD11F4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45A1C"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>2300</w:t>
      </w:r>
      <w:r w:rsidR="00BD11F4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метрів</w:t>
      </w:r>
      <w:r w:rsidR="00966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Можливість виникнення НС через те, що</w:t>
      </w:r>
      <w:r w:rsidR="00EB2DEF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16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алізницею</w:t>
      </w:r>
      <w:r w:rsidR="00EB2DEF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перевозиться велика кількість небезпечних вантажів</w:t>
      </w:r>
      <w:r w:rsidR="00401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1F4" w:rsidRDefault="00BD11F4" w:rsidP="00AA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="002A3A60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дстань до молокозаводу складає </w:t>
      </w:r>
      <w:r w:rsidR="00745A1C"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>2500</w:t>
      </w:r>
      <w:r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метрів,</w:t>
      </w:r>
      <w:r w:rsidR="00871452"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може зберігатись до 5-ти тон аміаку. </w:t>
      </w:r>
      <w:r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452"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 ж кількість аміаку може зберігатись у </w:t>
      </w:r>
      <w:r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«Галичина-Ласунка»</w:t>
      </w:r>
      <w:r w:rsidR="00871452"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яке</w:t>
      </w:r>
      <w:r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віддалене на </w:t>
      </w:r>
      <w:r w:rsidR="00745A1C"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>2800</w:t>
      </w:r>
      <w:r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метрів</w:t>
      </w:r>
      <w:r w:rsidR="00871452"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71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н</w:t>
      </w:r>
      <w:r w:rsidR="00EB2DEF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ц</w:t>
      </w:r>
      <w:r w:rsidR="0087145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об’єктах</w:t>
      </w:r>
      <w:r w:rsidR="00EB2DEF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охолодження продукції використовується аміак  </w:t>
      </w:r>
      <w:r w:rsidR="00871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загальній кількості  до 10-ти</w:t>
      </w:r>
      <w:r w:rsidR="00EB2DEF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тон.</w:t>
      </w:r>
    </w:p>
    <w:p w:rsidR="00745A1C" w:rsidRPr="00FF06B8" w:rsidRDefault="00745A1C" w:rsidP="00AA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Митрополита Шептицького, буд. 26, в</w:t>
      </w:r>
      <w:r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ідстань до</w:t>
      </w:r>
      <w:r w:rsidR="00C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4E11" w:rsidRPr="00CD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КП «</w:t>
      </w:r>
      <w:proofErr w:type="spellStart"/>
      <w:r w:rsidR="00CD4E11" w:rsidRPr="00CD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Тернопільводоканал</w:t>
      </w:r>
      <w:proofErr w:type="spellEnd"/>
      <w:r w:rsidR="00CD4E11" w:rsidRPr="00CD4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Об</w:t>
      </w:r>
      <w:r w:rsidR="00CD4E11" w:rsidRPr="00F76E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CD4E11">
        <w:rPr>
          <w:rFonts w:ascii="Times New Roman" w:eastAsia="Times New Roman" w:hAnsi="Times New Roman" w:cs="Times New Roman"/>
          <w:sz w:val="28"/>
          <w:szCs w:val="28"/>
          <w:lang w:eastAsia="ru-RU"/>
        </w:rPr>
        <w:t>їздна</w:t>
      </w:r>
      <w:proofErr w:type="spellEnd"/>
      <w:r w:rsidR="00C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4, </w:t>
      </w:r>
      <w:r w:rsidR="00D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(хлораторна станція і склад хлору) - </w:t>
      </w:r>
      <w:r w:rsidR="00CD4E1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метрів</w:t>
      </w:r>
      <w:r w:rsidR="00CD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4E11"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може зберігатись до </w:t>
      </w:r>
      <w:r w:rsidR="003B68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4E11" w:rsidRPr="0001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</w:t>
      </w:r>
      <w:r w:rsidR="00CD4E11"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 </w:t>
      </w:r>
      <w:r w:rsidR="00D43E2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</w:t>
      </w:r>
      <w:r w:rsidR="00CD4E11" w:rsidRPr="00745A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1F4" w:rsidRPr="00FF06B8" w:rsidRDefault="00BD11F4" w:rsidP="00CC6F33">
      <w:pPr>
        <w:widowControl w:val="0"/>
        <w:numPr>
          <w:ilvl w:val="1"/>
          <w:numId w:val="13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усіх можливих небезпечних подій (аварій) в тому числі малоймовірних, можливості та умови їх виникнення, сценарії їхнього розвитку і оцінка наслідків.</w:t>
      </w:r>
    </w:p>
    <w:p w:rsidR="00401A5E" w:rsidRDefault="00BD11F4" w:rsidP="00CC6F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місті можливі</w:t>
      </w:r>
      <w:r w:rsidR="0040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події та надзвичайні ситуації техногенного характеру</w:t>
      </w:r>
      <w:r w:rsidR="0022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результаті яких виникне небезпека прямого ураження людей</w:t>
      </w:r>
      <w:r w:rsidR="00401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A5E" w:rsidRPr="00401A5E" w:rsidRDefault="00BD11F4" w:rsidP="008A6868">
      <w:pPr>
        <w:pStyle w:val="a3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розриви трубопроводів, балонів, цистерн із небезпечними хімічними речовинами і розповсюдження їх у вигляді зараженої хмари, забруднення ними територій, водоймищ</w:t>
      </w:r>
      <w:r w:rsidR="005A2BE0" w:rsidRPr="00401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1A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річки</w:t>
      </w:r>
      <w:r w:rsidR="00220D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A5E" w:rsidRPr="00401A5E" w:rsidRDefault="00BD11F4" w:rsidP="008A6868">
      <w:pPr>
        <w:pStyle w:val="a3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аварії на залізничному і автомобільному тра</w:t>
      </w:r>
      <w:r w:rsid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нспорті при перевезенні небезпечних хімічних, </w:t>
      </w:r>
      <w:r w:rsidRPr="00401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вибухових</w:t>
      </w:r>
      <w:r w:rsid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пожежонебезпечних</w:t>
      </w:r>
      <w:r w:rsidR="002521E4"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1E4" w:rsidRPr="00401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r w:rsid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1F4" w:rsidRPr="00220D40" w:rsidRDefault="003B68E4" w:rsidP="003B68E4">
      <w:pPr>
        <w:pStyle w:val="a3"/>
        <w:widowControl w:val="0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 пожежі.</w:t>
      </w:r>
      <w:r w:rsidR="00BD11F4" w:rsidRPr="0022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1F4" w:rsidRPr="00FF06B8" w:rsidRDefault="00BD11F4" w:rsidP="00401A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 тим заклад може зазнати впливу негативних чинників природного характеру, пов’язаних з несприятливими </w:t>
      </w:r>
      <w:r w:rsidR="00401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погодними</w:t>
      </w:r>
      <w:r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</w:t>
      </w:r>
      <w:r w:rsidR="0022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ами, які можуть спричинити </w:t>
      </w:r>
      <w:r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</w:t>
      </w:r>
      <w:r w:rsidR="00EB2DEF"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планового навчального</w:t>
      </w:r>
      <w:r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</w:t>
      </w:r>
      <w:r w:rsidR="0040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діяльності центру</w:t>
      </w:r>
      <w:r w:rsidRPr="00FF0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</w:p>
    <w:p w:rsidR="00822F0D" w:rsidRPr="00CC6F33" w:rsidRDefault="00822F0D" w:rsidP="008A6868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ураганні</w:t>
      </w:r>
      <w:r w:rsidR="00BD11F4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вітри </w:t>
      </w: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поривами </w:t>
      </w:r>
      <w:r w:rsidR="00BD11F4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1F4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24708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</w:t>
      </w:r>
      <w:r w:rsidR="00BD11F4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</w:t>
      </w:r>
      <w:r w:rsidR="00C22FDB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можуть </w:t>
      </w:r>
      <w:r w:rsidR="00BD11F4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</w:t>
      </w: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="00BD11F4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</w:t>
      </w: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D11F4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зв’язку, електромереж</w:t>
      </w: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D11F4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будів</w:t>
      </w: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r w:rsidR="00BD11F4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споруди;</w:t>
      </w:r>
      <w:r w:rsidR="00BD11F4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1F4" w:rsidRPr="00CC6F33" w:rsidRDefault="00BD11F4" w:rsidP="00CC6F33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буревії</w:t>
      </w:r>
      <w:r w:rsidR="00822F0D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смерчі</w:t>
      </w: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1F4" w:rsidRPr="00CC6F33" w:rsidRDefault="00BD11F4" w:rsidP="00CC6F33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 мороз</w:t>
      </w:r>
      <w:r w:rsidR="00822F0D"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 температурою повітря нижче </w:t>
      </w:r>
      <w:r w:rsidR="002A5E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5E43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 снігові замети;</w:t>
      </w:r>
    </w:p>
    <w:p w:rsidR="00BD11F4" w:rsidRPr="00CC6F33" w:rsidRDefault="00BD11F4" w:rsidP="008A6868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інтенсивне намерзання на проводах ліній електропередач (до 35мм), що може призвести до пошкодження ліній та припинення енергопостачання;</w:t>
      </w:r>
    </w:p>
    <w:p w:rsidR="00BD11F4" w:rsidRDefault="00BD11F4" w:rsidP="008A6868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аварії на системах життєзабезпечення (</w:t>
      </w:r>
      <w:proofErr w:type="spellStart"/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енерго-</w:t>
      </w:r>
      <w:proofErr w:type="spellEnd"/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тепло-</w:t>
      </w:r>
      <w:proofErr w:type="spellEnd"/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газо-</w:t>
      </w:r>
      <w:proofErr w:type="spellEnd"/>
      <w:r w:rsidRPr="00CC6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водопостачання та водовідведення.</w:t>
      </w:r>
    </w:p>
    <w:p w:rsidR="00520608" w:rsidRPr="00520608" w:rsidRDefault="00520608" w:rsidP="005206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608">
        <w:rPr>
          <w:rFonts w:ascii="Times New Roman" w:hAnsi="Times New Roman"/>
          <w:color w:val="000000"/>
          <w:sz w:val="28"/>
          <w:szCs w:val="28"/>
        </w:rPr>
        <w:t>Джерел виникнення надзвичайних ситуацій пов’язаних з радіаційною, хімічною, біологічною небезпекою в приміщенні закладу немає.</w:t>
      </w:r>
    </w:p>
    <w:p w:rsidR="00520608" w:rsidRPr="00520608" w:rsidRDefault="00520608" w:rsidP="005206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608">
        <w:rPr>
          <w:rFonts w:ascii="Times New Roman" w:hAnsi="Times New Roman"/>
          <w:color w:val="000000"/>
          <w:sz w:val="28"/>
          <w:szCs w:val="28"/>
        </w:rPr>
        <w:t>План закладу забезпечує екстрену евакуацію учасників навчально-виховного процесу через запасні виходи, на майданчик, стадіон, які поруч із закладом. Маршрути екстреної евакуації проходять на відстані не ближче 10 метрів від зовнішніх стін будівель.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0608">
        <w:rPr>
          <w:rFonts w:ascii="Times New Roman" w:hAnsi="Times New Roman"/>
          <w:color w:val="000000"/>
          <w:sz w:val="28"/>
          <w:szCs w:val="28"/>
        </w:rPr>
        <w:t xml:space="preserve">Фактори, які можуть перешкоджати проведенню заходів цивільного захисту в приміщеннях та на території закладу, відсутні. </w:t>
      </w:r>
    </w:p>
    <w:p w:rsidR="00AA0004" w:rsidRPr="00FF06B8" w:rsidRDefault="00AA0004" w:rsidP="00AA0004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B4C" w:rsidRPr="00FF06B8" w:rsidRDefault="00306107" w:rsidP="00AA0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B8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="00CC6F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F06B8">
        <w:rPr>
          <w:rFonts w:ascii="Times New Roman" w:hAnsi="Times New Roman" w:cs="Times New Roman"/>
          <w:b/>
          <w:bCs/>
          <w:sz w:val="28"/>
          <w:szCs w:val="28"/>
        </w:rPr>
        <w:t>3. Сигнали оповіщення про небезпеку.</w:t>
      </w:r>
      <w:r w:rsidR="00462B4C" w:rsidRPr="00FF0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B4C" w:rsidRPr="00FF06B8" w:rsidRDefault="00CC6F33" w:rsidP="00AA00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691C">
        <w:rPr>
          <w:rFonts w:ascii="Times New Roman" w:hAnsi="Times New Roman" w:cs="Times New Roman"/>
          <w:sz w:val="28"/>
          <w:szCs w:val="28"/>
        </w:rPr>
        <w:t>М</w:t>
      </w:r>
      <w:r w:rsidR="00462B4C" w:rsidRPr="00FF06B8">
        <w:rPr>
          <w:rFonts w:ascii="Times New Roman" w:hAnsi="Times New Roman" w:cs="Times New Roman"/>
          <w:sz w:val="28"/>
          <w:szCs w:val="28"/>
        </w:rPr>
        <w:t>ереж</w:t>
      </w:r>
      <w:r w:rsidR="00AA691C">
        <w:rPr>
          <w:rFonts w:ascii="Times New Roman" w:hAnsi="Times New Roman" w:cs="Times New Roman"/>
          <w:sz w:val="28"/>
          <w:szCs w:val="28"/>
        </w:rPr>
        <w:t>а</w:t>
      </w:r>
      <w:r w:rsidR="00462B4C" w:rsidRPr="00FF06B8">
        <w:rPr>
          <w:rFonts w:ascii="Times New Roman" w:hAnsi="Times New Roman" w:cs="Times New Roman"/>
          <w:sz w:val="28"/>
          <w:szCs w:val="28"/>
        </w:rPr>
        <w:t xml:space="preserve"> регіональної системи оповіщення, після попереджувального сигналу </w:t>
      </w:r>
      <w:r w:rsidR="00462B4C" w:rsidRPr="00D55196">
        <w:rPr>
          <w:rFonts w:ascii="Times New Roman" w:hAnsi="Times New Roman" w:cs="Times New Roman"/>
          <w:b/>
          <w:sz w:val="28"/>
          <w:szCs w:val="28"/>
        </w:rPr>
        <w:t>«УВАГА ВСІМ»</w:t>
      </w:r>
      <w:r w:rsidR="00462B4C" w:rsidRPr="00FF06B8">
        <w:rPr>
          <w:rFonts w:ascii="Times New Roman" w:hAnsi="Times New Roman" w:cs="Times New Roman"/>
          <w:sz w:val="28"/>
          <w:szCs w:val="28"/>
        </w:rPr>
        <w:t xml:space="preserve"> ( звукові сигнали – уривчасте звучання сирен, гудки підприємств, транспорту), після чого негайно п</w:t>
      </w:r>
      <w:r w:rsidR="00F76E47">
        <w:rPr>
          <w:rFonts w:ascii="Times New Roman" w:hAnsi="Times New Roman" w:cs="Times New Roman"/>
          <w:sz w:val="28"/>
          <w:szCs w:val="28"/>
        </w:rPr>
        <w:t>ере</w:t>
      </w:r>
      <w:r w:rsidR="00462B4C" w:rsidRPr="00FF06B8">
        <w:rPr>
          <w:rFonts w:ascii="Times New Roman" w:hAnsi="Times New Roman" w:cs="Times New Roman"/>
          <w:sz w:val="28"/>
          <w:szCs w:val="28"/>
        </w:rPr>
        <w:t xml:space="preserve">водяться у готовність радіотрансляційні та телевізійні приймачі для прослуховування </w:t>
      </w:r>
      <w:r w:rsidR="00D55196">
        <w:rPr>
          <w:rFonts w:ascii="Times New Roman" w:hAnsi="Times New Roman" w:cs="Times New Roman"/>
          <w:sz w:val="28"/>
          <w:szCs w:val="28"/>
        </w:rPr>
        <w:t>повідомлення</w:t>
      </w:r>
      <w:r w:rsidR="00F76E47">
        <w:rPr>
          <w:rFonts w:ascii="Times New Roman" w:hAnsi="Times New Roman" w:cs="Times New Roman"/>
          <w:sz w:val="28"/>
          <w:szCs w:val="28"/>
        </w:rPr>
        <w:t xml:space="preserve"> про загрозу або виникнення НС</w:t>
      </w:r>
      <w:r w:rsidR="00D55196">
        <w:rPr>
          <w:rFonts w:ascii="Times New Roman" w:hAnsi="Times New Roman" w:cs="Times New Roman"/>
          <w:sz w:val="28"/>
          <w:szCs w:val="28"/>
        </w:rPr>
        <w:t>:</w:t>
      </w:r>
    </w:p>
    <w:p w:rsidR="00AA0004" w:rsidRDefault="005A2BE0" w:rsidP="008A6868">
      <w:pPr>
        <w:numPr>
          <w:ilvl w:val="0"/>
          <w:numId w:val="3"/>
        </w:numPr>
        <w:tabs>
          <w:tab w:val="clear" w:pos="157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8">
        <w:rPr>
          <w:rFonts w:ascii="Times New Roman" w:hAnsi="Times New Roman" w:cs="Times New Roman"/>
          <w:sz w:val="28"/>
          <w:szCs w:val="28"/>
        </w:rPr>
        <w:t>і</w:t>
      </w:r>
      <w:r w:rsidR="00306107" w:rsidRPr="00FF06B8">
        <w:rPr>
          <w:rFonts w:ascii="Times New Roman" w:hAnsi="Times New Roman" w:cs="Times New Roman"/>
          <w:sz w:val="28"/>
          <w:szCs w:val="28"/>
        </w:rPr>
        <w:t>нформацію про загрозу або виникнення надзвичайних ситуац</w:t>
      </w:r>
      <w:r w:rsidR="00AA691C">
        <w:rPr>
          <w:rFonts w:ascii="Times New Roman" w:hAnsi="Times New Roman" w:cs="Times New Roman"/>
          <w:sz w:val="28"/>
          <w:szCs w:val="28"/>
        </w:rPr>
        <w:t>ій персонал може отримати</w:t>
      </w:r>
      <w:r w:rsidR="00DC14BD" w:rsidRPr="00FF06B8">
        <w:rPr>
          <w:rFonts w:ascii="Times New Roman" w:hAnsi="Times New Roman" w:cs="Times New Roman"/>
          <w:sz w:val="28"/>
          <w:szCs w:val="28"/>
        </w:rPr>
        <w:t xml:space="preserve"> </w:t>
      </w:r>
      <w:r w:rsidR="00306107" w:rsidRPr="00FF06B8">
        <w:rPr>
          <w:rFonts w:ascii="Times New Roman" w:hAnsi="Times New Roman" w:cs="Times New Roman"/>
          <w:sz w:val="28"/>
          <w:szCs w:val="28"/>
        </w:rPr>
        <w:t xml:space="preserve">від керівника </w:t>
      </w:r>
      <w:r w:rsidR="00793137">
        <w:rPr>
          <w:rFonts w:ascii="Times New Roman" w:hAnsi="Times New Roman" w:cs="Times New Roman"/>
          <w:sz w:val="28"/>
          <w:szCs w:val="28"/>
        </w:rPr>
        <w:t>ТОКЦНТТШУМ</w:t>
      </w:r>
      <w:r w:rsidR="00306107" w:rsidRPr="00FF06B8">
        <w:rPr>
          <w:rFonts w:ascii="Times New Roman" w:hAnsi="Times New Roman" w:cs="Times New Roman"/>
          <w:sz w:val="28"/>
          <w:szCs w:val="28"/>
        </w:rPr>
        <w:t>;</w:t>
      </w:r>
    </w:p>
    <w:p w:rsidR="001C6373" w:rsidRDefault="00AA691C" w:rsidP="00D55196">
      <w:pPr>
        <w:numPr>
          <w:ilvl w:val="0"/>
          <w:numId w:val="3"/>
        </w:numPr>
        <w:tabs>
          <w:tab w:val="clear" w:pos="1572"/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462B4C" w:rsidRPr="00AA0004">
        <w:rPr>
          <w:rFonts w:ascii="Times New Roman" w:hAnsi="Times New Roman" w:cs="Times New Roman"/>
          <w:sz w:val="28"/>
          <w:szCs w:val="28"/>
        </w:rPr>
        <w:t>нформування учасників навчального процесу центру</w:t>
      </w:r>
      <w:r w:rsidR="001C6373">
        <w:rPr>
          <w:rFonts w:ascii="Times New Roman" w:hAnsi="Times New Roman" w:cs="Times New Roman"/>
          <w:sz w:val="28"/>
          <w:szCs w:val="28"/>
        </w:rPr>
        <w:t xml:space="preserve"> проводиться:</w:t>
      </w:r>
    </w:p>
    <w:p w:rsidR="00306107" w:rsidRDefault="001C6373" w:rsidP="008A6868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73">
        <w:rPr>
          <w:rFonts w:ascii="Times New Roman" w:hAnsi="Times New Roman" w:cs="Times New Roman"/>
          <w:sz w:val="28"/>
          <w:szCs w:val="28"/>
        </w:rPr>
        <w:t xml:space="preserve">перший  поверх та </w:t>
      </w:r>
      <w:r w:rsidR="00793137">
        <w:rPr>
          <w:rFonts w:ascii="Times New Roman" w:hAnsi="Times New Roman" w:cs="Times New Roman"/>
          <w:sz w:val="28"/>
          <w:szCs w:val="28"/>
        </w:rPr>
        <w:t>орендарі (ТОКВМАНУ)</w:t>
      </w:r>
      <w:r w:rsidR="00D554F1">
        <w:rPr>
          <w:rFonts w:ascii="Times New Roman" w:hAnsi="Times New Roman" w:cs="Times New Roman"/>
          <w:sz w:val="28"/>
          <w:szCs w:val="28"/>
        </w:rPr>
        <w:t xml:space="preserve"> – </w:t>
      </w:r>
      <w:r w:rsidR="00793137">
        <w:rPr>
          <w:rFonts w:ascii="Times New Roman" w:hAnsi="Times New Roman" w:cs="Times New Roman"/>
          <w:sz w:val="28"/>
          <w:szCs w:val="28"/>
        </w:rPr>
        <w:t xml:space="preserve"> </w:t>
      </w:r>
      <w:r w:rsidRPr="001C6373">
        <w:rPr>
          <w:rFonts w:ascii="Times New Roman" w:hAnsi="Times New Roman" w:cs="Times New Roman"/>
          <w:sz w:val="28"/>
          <w:szCs w:val="28"/>
        </w:rPr>
        <w:t>заступником</w:t>
      </w:r>
      <w:r w:rsidR="00793137">
        <w:rPr>
          <w:rFonts w:ascii="Times New Roman" w:hAnsi="Times New Roman" w:cs="Times New Roman"/>
          <w:sz w:val="28"/>
          <w:szCs w:val="28"/>
        </w:rPr>
        <w:t xml:space="preserve"> директора з АГЧ та робітником</w:t>
      </w:r>
      <w:r w:rsidRPr="001C6373">
        <w:rPr>
          <w:rFonts w:ascii="Times New Roman" w:hAnsi="Times New Roman" w:cs="Times New Roman"/>
          <w:sz w:val="28"/>
          <w:szCs w:val="28"/>
        </w:rPr>
        <w:t>;</w:t>
      </w:r>
      <w:r w:rsidR="00CC6F33" w:rsidRPr="001C6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73" w:rsidRPr="001C6373" w:rsidRDefault="001C6373" w:rsidP="008A6868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D554F1">
        <w:rPr>
          <w:rFonts w:ascii="Times New Roman" w:hAnsi="Times New Roman" w:cs="Times New Roman"/>
          <w:sz w:val="28"/>
          <w:szCs w:val="28"/>
        </w:rPr>
        <w:t xml:space="preserve">поверх – </w:t>
      </w:r>
      <w:r w:rsidR="00011D98">
        <w:rPr>
          <w:rFonts w:ascii="Times New Roman" w:hAnsi="Times New Roman" w:cs="Times New Roman"/>
          <w:sz w:val="28"/>
          <w:szCs w:val="28"/>
        </w:rPr>
        <w:t xml:space="preserve">заступником директора з НВР та </w:t>
      </w:r>
      <w:r w:rsidR="00D554F1">
        <w:rPr>
          <w:rFonts w:ascii="Times New Roman" w:hAnsi="Times New Roman" w:cs="Times New Roman"/>
          <w:sz w:val="28"/>
          <w:szCs w:val="28"/>
        </w:rPr>
        <w:t xml:space="preserve">завідувачем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98">
        <w:rPr>
          <w:rFonts w:ascii="Times New Roman" w:hAnsi="Times New Roman" w:cs="Times New Roman"/>
          <w:sz w:val="28"/>
          <w:szCs w:val="28"/>
        </w:rPr>
        <w:t>відділу 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373" w:rsidRDefault="001C6373" w:rsidP="00CC6F3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107" w:rsidRPr="00FF06B8" w:rsidRDefault="00306107" w:rsidP="00CC6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B8">
        <w:rPr>
          <w:rFonts w:ascii="Times New Roman" w:hAnsi="Times New Roman" w:cs="Times New Roman"/>
          <w:b/>
          <w:bCs/>
          <w:sz w:val="28"/>
          <w:szCs w:val="28"/>
        </w:rPr>
        <w:t>4. Дії персоналу після отримання сигналів оповіщення</w:t>
      </w:r>
      <w:r w:rsidRPr="00FF06B8">
        <w:rPr>
          <w:rFonts w:ascii="Times New Roman" w:hAnsi="Times New Roman" w:cs="Times New Roman"/>
          <w:sz w:val="28"/>
          <w:szCs w:val="28"/>
        </w:rPr>
        <w:t>.</w:t>
      </w:r>
    </w:p>
    <w:p w:rsidR="009272A5" w:rsidRPr="00CC6F33" w:rsidRDefault="00306107" w:rsidP="0034042F">
      <w:pPr>
        <w:pStyle w:val="a3"/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>При загрозі ураження небезп</w:t>
      </w:r>
      <w:r w:rsidR="009349A2" w:rsidRPr="00CC6F33">
        <w:rPr>
          <w:rFonts w:ascii="Times New Roman" w:hAnsi="Times New Roman" w:cs="Times New Roman"/>
          <w:sz w:val="28"/>
          <w:szCs w:val="28"/>
        </w:rPr>
        <w:t xml:space="preserve">ечною хімічною речовиною </w:t>
      </w:r>
      <w:r w:rsidR="00D55196" w:rsidRPr="00CC6F33">
        <w:rPr>
          <w:rFonts w:ascii="Times New Roman" w:hAnsi="Times New Roman" w:cs="Times New Roman"/>
          <w:sz w:val="28"/>
          <w:szCs w:val="28"/>
        </w:rPr>
        <w:t>оповіщаються</w:t>
      </w:r>
      <w:r w:rsidRPr="00CC6F33">
        <w:rPr>
          <w:rFonts w:ascii="Times New Roman" w:hAnsi="Times New Roman" w:cs="Times New Roman"/>
          <w:sz w:val="28"/>
          <w:szCs w:val="28"/>
        </w:rPr>
        <w:t xml:space="preserve"> усі </w:t>
      </w:r>
      <w:r w:rsidR="00462B4C" w:rsidRPr="00CC6F33">
        <w:rPr>
          <w:rFonts w:ascii="Times New Roman" w:hAnsi="Times New Roman" w:cs="Times New Roman"/>
          <w:sz w:val="28"/>
          <w:szCs w:val="28"/>
        </w:rPr>
        <w:t>учасники навчального процесу</w:t>
      </w:r>
      <w:r w:rsidR="002A3A60" w:rsidRPr="00CC6F33">
        <w:rPr>
          <w:rFonts w:ascii="Times New Roman" w:hAnsi="Times New Roman" w:cs="Times New Roman"/>
          <w:sz w:val="28"/>
          <w:szCs w:val="28"/>
        </w:rPr>
        <w:t xml:space="preserve"> в </w:t>
      </w:r>
      <w:r w:rsidR="00D55196">
        <w:rPr>
          <w:rFonts w:ascii="Times New Roman" w:hAnsi="Times New Roman" w:cs="Times New Roman"/>
          <w:sz w:val="28"/>
          <w:szCs w:val="28"/>
        </w:rPr>
        <w:t xml:space="preserve">приміщеннях </w:t>
      </w:r>
      <w:r w:rsidR="00011D98">
        <w:rPr>
          <w:rFonts w:ascii="Times New Roman" w:hAnsi="Times New Roman" w:cs="Times New Roman"/>
          <w:sz w:val="28"/>
          <w:szCs w:val="28"/>
        </w:rPr>
        <w:t>ТОКЦНТТШУМ</w:t>
      </w:r>
      <w:r w:rsidR="00462B4C" w:rsidRPr="00CC6F33">
        <w:rPr>
          <w:rFonts w:ascii="Times New Roman" w:hAnsi="Times New Roman" w:cs="Times New Roman"/>
          <w:sz w:val="28"/>
          <w:szCs w:val="28"/>
        </w:rPr>
        <w:t xml:space="preserve"> та на </w:t>
      </w:r>
      <w:r w:rsidRPr="00CC6F33">
        <w:rPr>
          <w:rFonts w:ascii="Times New Roman" w:hAnsi="Times New Roman" w:cs="Times New Roman"/>
          <w:sz w:val="28"/>
          <w:szCs w:val="28"/>
        </w:rPr>
        <w:t>території</w:t>
      </w:r>
      <w:r w:rsidR="00462B4C" w:rsidRPr="00CC6F33">
        <w:rPr>
          <w:rFonts w:ascii="Times New Roman" w:hAnsi="Times New Roman" w:cs="Times New Roman"/>
          <w:sz w:val="28"/>
          <w:szCs w:val="28"/>
        </w:rPr>
        <w:t>.</w:t>
      </w:r>
    </w:p>
    <w:p w:rsidR="00462B4C" w:rsidRPr="00CC6F33" w:rsidRDefault="00306107" w:rsidP="0034042F">
      <w:pPr>
        <w:pStyle w:val="a3"/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 xml:space="preserve">Вентиляційні установки </w:t>
      </w:r>
      <w:r w:rsidR="00462B4C" w:rsidRPr="00CC6F33"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а кондиціонери терміново виключаються, закриваються вікна, двері,</w:t>
      </w:r>
      <w:r w:rsidR="00F76E47">
        <w:rPr>
          <w:rFonts w:ascii="Times New Roman" w:hAnsi="Times New Roman" w:cs="Times New Roman"/>
          <w:sz w:val="28"/>
          <w:szCs w:val="28"/>
        </w:rPr>
        <w:t xml:space="preserve"> кватирки, </w:t>
      </w:r>
      <w:r w:rsidR="00586123">
        <w:rPr>
          <w:rFonts w:ascii="Times New Roman" w:hAnsi="Times New Roman" w:cs="Times New Roman"/>
          <w:sz w:val="28"/>
          <w:szCs w:val="28"/>
        </w:rPr>
        <w:t xml:space="preserve">проводяться роботи з герметизації </w:t>
      </w:r>
      <w:r w:rsidR="00F76E47">
        <w:rPr>
          <w:rFonts w:ascii="Times New Roman" w:hAnsi="Times New Roman" w:cs="Times New Roman"/>
          <w:sz w:val="28"/>
          <w:szCs w:val="28"/>
        </w:rPr>
        <w:t>приміщен</w:t>
      </w:r>
      <w:r w:rsidR="00586123">
        <w:rPr>
          <w:rFonts w:ascii="Times New Roman" w:hAnsi="Times New Roman" w:cs="Times New Roman"/>
          <w:sz w:val="28"/>
          <w:szCs w:val="28"/>
        </w:rPr>
        <w:t>ь</w:t>
      </w:r>
      <w:r w:rsidRPr="00CC6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2A5" w:rsidRPr="00CC6F33" w:rsidRDefault="00586123" w:rsidP="0034042F">
      <w:pPr>
        <w:pStyle w:val="a3"/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Вихід із будівлі і</w:t>
      </w:r>
      <w:r w:rsidR="00306107" w:rsidRPr="00CC6F33">
        <w:rPr>
          <w:rFonts w:ascii="Times New Roman" w:hAnsi="Times New Roman" w:cs="Times New Roman"/>
          <w:sz w:val="28"/>
          <w:szCs w:val="28"/>
        </w:rPr>
        <w:t xml:space="preserve"> вхід до неї припиняється до особливого розпорядження </w:t>
      </w:r>
      <w:r w:rsidR="00401A5E">
        <w:rPr>
          <w:rFonts w:ascii="Times New Roman" w:hAnsi="Times New Roman" w:cs="Times New Roman"/>
          <w:sz w:val="28"/>
          <w:szCs w:val="28"/>
        </w:rPr>
        <w:t xml:space="preserve">керівництва </w:t>
      </w:r>
      <w:r w:rsidR="00DF3C5C">
        <w:rPr>
          <w:rFonts w:ascii="Times New Roman" w:hAnsi="Times New Roman" w:cs="Times New Roman"/>
          <w:sz w:val="28"/>
          <w:szCs w:val="28"/>
        </w:rPr>
        <w:t>ТОКЦНТТШУМ</w:t>
      </w:r>
      <w:r w:rsidR="00306107" w:rsidRPr="00CC6F33">
        <w:rPr>
          <w:rFonts w:ascii="Times New Roman" w:hAnsi="Times New Roman" w:cs="Times New Roman"/>
          <w:sz w:val="28"/>
          <w:szCs w:val="28"/>
        </w:rPr>
        <w:t>.</w:t>
      </w:r>
    </w:p>
    <w:p w:rsidR="009272A5" w:rsidRPr="00CC6F33" w:rsidRDefault="00306107" w:rsidP="0034042F">
      <w:pPr>
        <w:pStyle w:val="a3"/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>Засоби індивідуального захисту</w:t>
      </w:r>
      <w:r w:rsidR="00F76E47">
        <w:rPr>
          <w:rFonts w:ascii="Times New Roman" w:hAnsi="Times New Roman" w:cs="Times New Roman"/>
          <w:sz w:val="28"/>
          <w:szCs w:val="28"/>
        </w:rPr>
        <w:t xml:space="preserve"> працівникам </w:t>
      </w:r>
      <w:r w:rsidR="00DF3C5C">
        <w:rPr>
          <w:rFonts w:ascii="Times New Roman" w:hAnsi="Times New Roman" w:cs="Times New Roman"/>
          <w:sz w:val="28"/>
          <w:szCs w:val="28"/>
        </w:rPr>
        <w:t>ТОКЦНТТШУМ</w:t>
      </w:r>
      <w:r w:rsidRPr="00CC6F33">
        <w:rPr>
          <w:rFonts w:ascii="Times New Roman" w:hAnsi="Times New Roman" w:cs="Times New Roman"/>
          <w:sz w:val="28"/>
          <w:szCs w:val="28"/>
        </w:rPr>
        <w:t xml:space="preserve"> видаються після отримання відповідного розпорядження </w:t>
      </w:r>
      <w:r w:rsidR="00586123">
        <w:rPr>
          <w:rFonts w:ascii="Times New Roman" w:hAnsi="Times New Roman" w:cs="Times New Roman"/>
          <w:sz w:val="28"/>
          <w:szCs w:val="28"/>
        </w:rPr>
        <w:t>керівника міської</w:t>
      </w:r>
      <w:r w:rsidR="00C164EC">
        <w:rPr>
          <w:rFonts w:ascii="Times New Roman" w:hAnsi="Times New Roman" w:cs="Times New Roman"/>
          <w:sz w:val="28"/>
          <w:szCs w:val="28"/>
        </w:rPr>
        <w:t xml:space="preserve"> ланки</w:t>
      </w:r>
      <w:r w:rsidR="00586123">
        <w:rPr>
          <w:rFonts w:ascii="Times New Roman" w:hAnsi="Times New Roman" w:cs="Times New Roman"/>
          <w:sz w:val="28"/>
          <w:szCs w:val="28"/>
        </w:rPr>
        <w:t xml:space="preserve"> чи територіальної підсистеми, </w:t>
      </w:r>
      <w:r w:rsidRPr="00CC6F33">
        <w:rPr>
          <w:rFonts w:ascii="Times New Roman" w:hAnsi="Times New Roman" w:cs="Times New Roman"/>
          <w:sz w:val="28"/>
          <w:szCs w:val="28"/>
        </w:rPr>
        <w:t xml:space="preserve">або по рішенню </w:t>
      </w:r>
      <w:r w:rsidR="00DF3C5C">
        <w:rPr>
          <w:rFonts w:ascii="Times New Roman" w:hAnsi="Times New Roman" w:cs="Times New Roman"/>
          <w:sz w:val="28"/>
          <w:szCs w:val="28"/>
        </w:rPr>
        <w:t>директора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 w:rsidR="00462B4C" w:rsidRPr="00CC6F33">
        <w:rPr>
          <w:rFonts w:ascii="Times New Roman" w:hAnsi="Times New Roman" w:cs="Times New Roman"/>
          <w:sz w:val="28"/>
          <w:szCs w:val="28"/>
        </w:rPr>
        <w:t xml:space="preserve"> на 2-му поверсі приміщення</w:t>
      </w:r>
      <w:r w:rsidRPr="00CC6F33">
        <w:rPr>
          <w:rFonts w:ascii="Times New Roman" w:hAnsi="Times New Roman" w:cs="Times New Roman"/>
          <w:sz w:val="28"/>
          <w:szCs w:val="28"/>
        </w:rPr>
        <w:t>.</w:t>
      </w:r>
    </w:p>
    <w:p w:rsidR="009272A5" w:rsidRPr="00CC6F33" w:rsidRDefault="00306107" w:rsidP="0034042F">
      <w:pPr>
        <w:pStyle w:val="a3"/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>Працівники, які отримали такі засоби повинні перевірити їх стан, провести підбір та мати постійно при собі або на робочому місті.</w:t>
      </w:r>
    </w:p>
    <w:p w:rsidR="009272A5" w:rsidRPr="00CC6F33" w:rsidRDefault="00306107" w:rsidP="0034042F">
      <w:pPr>
        <w:pStyle w:val="a3"/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 xml:space="preserve">При проведенні термінової евакуації персоналу з небезпечних зон залучається весь наявний службовий, а також особистий транспорт працівників </w:t>
      </w:r>
      <w:r w:rsidR="00DF3C5C">
        <w:rPr>
          <w:rFonts w:ascii="Times New Roman" w:hAnsi="Times New Roman" w:cs="Times New Roman"/>
          <w:sz w:val="28"/>
          <w:szCs w:val="28"/>
        </w:rPr>
        <w:t>ТОКЦНТТШУМ</w:t>
      </w:r>
      <w:r w:rsidRPr="00CC6F33">
        <w:rPr>
          <w:rFonts w:ascii="Times New Roman" w:hAnsi="Times New Roman" w:cs="Times New Roman"/>
          <w:sz w:val="28"/>
          <w:szCs w:val="28"/>
        </w:rPr>
        <w:t>, які повинні надавати його у розпорядження адміністрації для термінової евакуації із небезпечної зони працівників та в</w:t>
      </w:r>
      <w:r w:rsidR="00DF3C5C">
        <w:rPr>
          <w:rFonts w:ascii="Times New Roman" w:hAnsi="Times New Roman" w:cs="Times New Roman"/>
          <w:sz w:val="28"/>
          <w:szCs w:val="28"/>
        </w:rPr>
        <w:t>ихованц</w:t>
      </w:r>
      <w:r w:rsidRPr="00CC6F33">
        <w:rPr>
          <w:rFonts w:ascii="Times New Roman" w:hAnsi="Times New Roman" w:cs="Times New Roman"/>
          <w:sz w:val="28"/>
          <w:szCs w:val="28"/>
        </w:rPr>
        <w:t xml:space="preserve">ів </w:t>
      </w:r>
      <w:r w:rsidR="00DF3C5C">
        <w:rPr>
          <w:rFonts w:ascii="Times New Roman" w:hAnsi="Times New Roman" w:cs="Times New Roman"/>
          <w:sz w:val="28"/>
          <w:szCs w:val="28"/>
        </w:rPr>
        <w:t>ТОКЦНТТШУМ</w:t>
      </w:r>
      <w:r w:rsidRPr="00CC6F33">
        <w:rPr>
          <w:rFonts w:ascii="Times New Roman" w:hAnsi="Times New Roman" w:cs="Times New Roman"/>
          <w:sz w:val="28"/>
          <w:szCs w:val="28"/>
        </w:rPr>
        <w:t>.</w:t>
      </w:r>
    </w:p>
    <w:p w:rsidR="009272A5" w:rsidRPr="00CC6F33" w:rsidRDefault="00306107" w:rsidP="0034042F">
      <w:pPr>
        <w:pStyle w:val="a3"/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 xml:space="preserve">Якщо на території </w:t>
      </w:r>
      <w:r w:rsidR="00DF3C5C">
        <w:rPr>
          <w:rFonts w:ascii="Times New Roman" w:hAnsi="Times New Roman" w:cs="Times New Roman"/>
          <w:sz w:val="28"/>
          <w:szCs w:val="28"/>
        </w:rPr>
        <w:t>ТОКЦНТТШУМ,</w:t>
      </w:r>
      <w:r w:rsidRPr="00CC6F33">
        <w:rPr>
          <w:rFonts w:ascii="Times New Roman" w:hAnsi="Times New Roman" w:cs="Times New Roman"/>
          <w:sz w:val="28"/>
          <w:szCs w:val="28"/>
        </w:rPr>
        <w:t xml:space="preserve"> або поблизу виникла небезпека розповсюдження особливо небезпечних інфекційних захворювань, усі працівники повинні суворо виконувати вимоги </w:t>
      </w:r>
      <w:r w:rsidR="00AB532F" w:rsidRPr="00CC6F33">
        <w:rPr>
          <w:rFonts w:ascii="Times New Roman" w:hAnsi="Times New Roman" w:cs="Times New Roman"/>
          <w:sz w:val="28"/>
          <w:szCs w:val="28"/>
        </w:rPr>
        <w:t>держ</w:t>
      </w:r>
      <w:r w:rsidR="001C6373">
        <w:rPr>
          <w:rFonts w:ascii="Times New Roman" w:hAnsi="Times New Roman" w:cs="Times New Roman"/>
          <w:sz w:val="28"/>
          <w:szCs w:val="28"/>
        </w:rPr>
        <w:t xml:space="preserve">авної </w:t>
      </w:r>
      <w:r w:rsidR="00AB532F" w:rsidRPr="00CC6F33">
        <w:rPr>
          <w:rFonts w:ascii="Times New Roman" w:hAnsi="Times New Roman" w:cs="Times New Roman"/>
          <w:sz w:val="28"/>
          <w:szCs w:val="28"/>
        </w:rPr>
        <w:t>про</w:t>
      </w:r>
      <w:r w:rsidR="001C6373">
        <w:rPr>
          <w:rFonts w:ascii="Times New Roman" w:hAnsi="Times New Roman" w:cs="Times New Roman"/>
          <w:sz w:val="28"/>
          <w:szCs w:val="28"/>
        </w:rPr>
        <w:t>тиепідемічної комісії</w:t>
      </w:r>
      <w:r w:rsidRPr="00CC6F33">
        <w:rPr>
          <w:rFonts w:ascii="Times New Roman" w:hAnsi="Times New Roman" w:cs="Times New Roman"/>
          <w:sz w:val="28"/>
          <w:szCs w:val="28"/>
        </w:rPr>
        <w:t xml:space="preserve"> щодо проведення термінової профілактики та </w:t>
      </w:r>
      <w:r w:rsidR="00AB532F" w:rsidRPr="00CC6F33">
        <w:rPr>
          <w:rFonts w:ascii="Times New Roman" w:hAnsi="Times New Roman" w:cs="Times New Roman"/>
          <w:sz w:val="28"/>
          <w:szCs w:val="28"/>
        </w:rPr>
        <w:t>імунізації, ізоляції і лікування</w:t>
      </w:r>
      <w:r w:rsidRPr="00CC6F33">
        <w:rPr>
          <w:rFonts w:ascii="Times New Roman" w:hAnsi="Times New Roman" w:cs="Times New Roman"/>
          <w:sz w:val="28"/>
          <w:szCs w:val="28"/>
        </w:rPr>
        <w:t xml:space="preserve"> виявлених хворих, дотримуватися режиму, який запо</w:t>
      </w:r>
      <w:r w:rsidR="00586123">
        <w:rPr>
          <w:rFonts w:ascii="Times New Roman" w:hAnsi="Times New Roman" w:cs="Times New Roman"/>
          <w:sz w:val="28"/>
          <w:szCs w:val="28"/>
        </w:rPr>
        <w:t>бігає розповсюдженню інфекції. П</w:t>
      </w:r>
      <w:r w:rsidRPr="00CC6F33">
        <w:rPr>
          <w:rFonts w:ascii="Times New Roman" w:hAnsi="Times New Roman" w:cs="Times New Roman"/>
          <w:sz w:val="28"/>
          <w:szCs w:val="28"/>
        </w:rPr>
        <w:t xml:space="preserve">ри необхідності працівники, які прибули на роботу, повинні проходити санітарну обробку </w:t>
      </w:r>
      <w:r w:rsidR="00AB532F" w:rsidRPr="00CC6F33">
        <w:rPr>
          <w:rFonts w:ascii="Times New Roman" w:hAnsi="Times New Roman" w:cs="Times New Roman"/>
          <w:sz w:val="28"/>
          <w:szCs w:val="28"/>
        </w:rPr>
        <w:t xml:space="preserve">в </w:t>
      </w:r>
      <w:r w:rsidR="0034042F">
        <w:rPr>
          <w:rFonts w:ascii="Times New Roman" w:hAnsi="Times New Roman" w:cs="Times New Roman"/>
          <w:sz w:val="28"/>
          <w:szCs w:val="28"/>
        </w:rPr>
        <w:t>туалеті</w:t>
      </w:r>
      <w:r w:rsidR="00B76145">
        <w:rPr>
          <w:rFonts w:ascii="Times New Roman" w:hAnsi="Times New Roman" w:cs="Times New Roman"/>
          <w:sz w:val="28"/>
          <w:szCs w:val="28"/>
        </w:rPr>
        <w:t xml:space="preserve"> на </w:t>
      </w:r>
      <w:r w:rsidR="0034042F">
        <w:rPr>
          <w:rFonts w:ascii="Times New Roman" w:hAnsi="Times New Roman" w:cs="Times New Roman"/>
          <w:sz w:val="28"/>
          <w:szCs w:val="28"/>
        </w:rPr>
        <w:t>1</w:t>
      </w:r>
      <w:r w:rsidR="00B76145">
        <w:rPr>
          <w:rFonts w:ascii="Times New Roman" w:hAnsi="Times New Roman" w:cs="Times New Roman"/>
          <w:sz w:val="28"/>
          <w:szCs w:val="28"/>
        </w:rPr>
        <w:t>-му поверсі</w:t>
      </w:r>
      <w:r w:rsidRPr="00CC6F33">
        <w:rPr>
          <w:rFonts w:ascii="Times New Roman" w:hAnsi="Times New Roman" w:cs="Times New Roman"/>
          <w:sz w:val="28"/>
          <w:szCs w:val="28"/>
        </w:rPr>
        <w:t xml:space="preserve">, а водії транспортних засобів – здійснювати спеціальну обробку автотранспорту </w:t>
      </w:r>
      <w:r w:rsidR="0034042F">
        <w:rPr>
          <w:rFonts w:ascii="Times New Roman" w:hAnsi="Times New Roman" w:cs="Times New Roman"/>
          <w:sz w:val="28"/>
          <w:szCs w:val="28"/>
        </w:rPr>
        <w:t>на</w:t>
      </w:r>
      <w:r w:rsidR="00AB532F" w:rsidRPr="00CC6F33">
        <w:rPr>
          <w:rFonts w:ascii="Times New Roman" w:hAnsi="Times New Roman" w:cs="Times New Roman"/>
          <w:sz w:val="28"/>
          <w:szCs w:val="28"/>
        </w:rPr>
        <w:t xml:space="preserve"> </w:t>
      </w:r>
      <w:r w:rsidR="0034042F">
        <w:rPr>
          <w:rFonts w:ascii="Times New Roman" w:hAnsi="Times New Roman" w:cs="Times New Roman"/>
          <w:sz w:val="28"/>
          <w:szCs w:val="28"/>
        </w:rPr>
        <w:t>території</w:t>
      </w:r>
      <w:r w:rsidRPr="00CC6F33">
        <w:rPr>
          <w:rFonts w:ascii="Times New Roman" w:hAnsi="Times New Roman" w:cs="Times New Roman"/>
          <w:sz w:val="28"/>
          <w:szCs w:val="28"/>
        </w:rPr>
        <w:t>, а також виконувати інші вимоги та заходи, які перешкоджають розповсюдженню особливо небезпечних інфекційних захворювань.</w:t>
      </w:r>
    </w:p>
    <w:p w:rsidR="009272A5" w:rsidRPr="00CC6F33" w:rsidRDefault="00306107" w:rsidP="0034042F">
      <w:pPr>
        <w:pStyle w:val="a3"/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lastRenderedPageBreak/>
        <w:t xml:space="preserve">При виявленні у приміщенні, де укриваються працівники, небезпечної </w:t>
      </w:r>
      <w:r w:rsidR="00AB532F" w:rsidRPr="00CC6F33">
        <w:rPr>
          <w:rFonts w:ascii="Times New Roman" w:hAnsi="Times New Roman" w:cs="Times New Roman"/>
          <w:sz w:val="28"/>
          <w:szCs w:val="28"/>
        </w:rPr>
        <w:t xml:space="preserve">хімічної </w:t>
      </w:r>
      <w:r w:rsidRPr="00CC6F33">
        <w:rPr>
          <w:rFonts w:ascii="Times New Roman" w:hAnsi="Times New Roman" w:cs="Times New Roman"/>
          <w:sz w:val="28"/>
          <w:szCs w:val="28"/>
        </w:rPr>
        <w:t xml:space="preserve">речовини, працівники повинні вийти </w:t>
      </w:r>
      <w:r w:rsidR="00AB532F" w:rsidRPr="00CC6F33">
        <w:rPr>
          <w:rFonts w:ascii="Times New Roman" w:hAnsi="Times New Roman" w:cs="Times New Roman"/>
          <w:sz w:val="28"/>
          <w:szCs w:val="28"/>
        </w:rPr>
        <w:t>на майданчик паркової зони</w:t>
      </w:r>
      <w:r w:rsidR="0034042F">
        <w:rPr>
          <w:rFonts w:ascii="Times New Roman" w:hAnsi="Times New Roman" w:cs="Times New Roman"/>
          <w:sz w:val="28"/>
          <w:szCs w:val="28"/>
        </w:rPr>
        <w:t xml:space="preserve"> біля універмагу</w:t>
      </w:r>
      <w:r w:rsidR="00B76145">
        <w:rPr>
          <w:rFonts w:ascii="Times New Roman" w:hAnsi="Times New Roman" w:cs="Times New Roman"/>
          <w:sz w:val="28"/>
          <w:szCs w:val="28"/>
        </w:rPr>
        <w:t>, або</w:t>
      </w:r>
      <w:r w:rsidR="00AB532F" w:rsidRPr="00CC6F33">
        <w:rPr>
          <w:rFonts w:ascii="Times New Roman" w:hAnsi="Times New Roman" w:cs="Times New Roman"/>
          <w:sz w:val="28"/>
          <w:szCs w:val="28"/>
        </w:rPr>
        <w:t xml:space="preserve"> прилеглої території</w:t>
      </w:r>
      <w:r w:rsidR="00B76145">
        <w:rPr>
          <w:rFonts w:ascii="Times New Roman" w:hAnsi="Times New Roman" w:cs="Times New Roman"/>
          <w:sz w:val="28"/>
          <w:szCs w:val="28"/>
        </w:rPr>
        <w:t>,</w:t>
      </w:r>
      <w:r w:rsidRPr="00CC6F33">
        <w:rPr>
          <w:rFonts w:ascii="Times New Roman" w:hAnsi="Times New Roman" w:cs="Times New Roman"/>
          <w:sz w:val="28"/>
          <w:szCs w:val="28"/>
        </w:rPr>
        <w:t xml:space="preserve"> з дозволу адміністрації залишити зону забруднення. Виходити з </w:t>
      </w:r>
      <w:r w:rsidR="00B76145">
        <w:rPr>
          <w:rFonts w:ascii="Times New Roman" w:hAnsi="Times New Roman" w:cs="Times New Roman"/>
          <w:sz w:val="28"/>
          <w:szCs w:val="28"/>
        </w:rPr>
        <w:t>зони забруднення</w:t>
      </w:r>
      <w:r w:rsidRPr="00CC6F33">
        <w:rPr>
          <w:rFonts w:ascii="Times New Roman" w:hAnsi="Times New Roman" w:cs="Times New Roman"/>
          <w:sz w:val="28"/>
          <w:szCs w:val="28"/>
        </w:rPr>
        <w:t xml:space="preserve"> необхідно тільки у засобах індивідуального захисту і рухатися в напрямку, перпендикулярному напрямку вітру.</w:t>
      </w:r>
      <w:r w:rsidR="001C6373">
        <w:rPr>
          <w:rFonts w:ascii="Times New Roman" w:hAnsi="Times New Roman" w:cs="Times New Roman"/>
          <w:sz w:val="28"/>
          <w:szCs w:val="28"/>
        </w:rPr>
        <w:t xml:space="preserve"> Надати доступ до проведення нейтралізації НХР спеціальній службі.</w:t>
      </w:r>
    </w:p>
    <w:p w:rsidR="009272A5" w:rsidRPr="00CC6F33" w:rsidRDefault="00306107" w:rsidP="0034042F">
      <w:pPr>
        <w:pStyle w:val="a3"/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 xml:space="preserve">При виникненні пожежі </w:t>
      </w:r>
      <w:r w:rsidR="00AB532F" w:rsidRPr="00CC6F33">
        <w:rPr>
          <w:rFonts w:ascii="Times New Roman" w:hAnsi="Times New Roman" w:cs="Times New Roman"/>
          <w:sz w:val="28"/>
          <w:szCs w:val="28"/>
        </w:rPr>
        <w:t xml:space="preserve">в </w:t>
      </w:r>
      <w:r w:rsidR="0034042F">
        <w:rPr>
          <w:rFonts w:ascii="Times New Roman" w:hAnsi="Times New Roman" w:cs="Times New Roman"/>
          <w:sz w:val="28"/>
          <w:szCs w:val="28"/>
        </w:rPr>
        <w:t>ТОКЦНТТШУМ</w:t>
      </w:r>
      <w:r w:rsidRPr="00CC6F33">
        <w:rPr>
          <w:rFonts w:ascii="Times New Roman" w:hAnsi="Times New Roman" w:cs="Times New Roman"/>
          <w:sz w:val="28"/>
          <w:szCs w:val="28"/>
        </w:rPr>
        <w:t xml:space="preserve"> всі працівники зобов'язані суворо виконувати вимоги Інструкції з пожежної безпеки, </w:t>
      </w:r>
      <w:r w:rsidR="00D554F1">
        <w:rPr>
          <w:rFonts w:ascii="Times New Roman" w:hAnsi="Times New Roman" w:cs="Times New Roman"/>
          <w:sz w:val="28"/>
          <w:szCs w:val="28"/>
        </w:rPr>
        <w:t xml:space="preserve">екстрену </w:t>
      </w:r>
      <w:r w:rsidRPr="00CC6F33">
        <w:rPr>
          <w:rFonts w:ascii="Times New Roman" w:hAnsi="Times New Roman" w:cs="Times New Roman"/>
          <w:sz w:val="28"/>
          <w:szCs w:val="28"/>
        </w:rPr>
        <w:t>евакуацію проводити згідно Плану евакуації.</w:t>
      </w:r>
    </w:p>
    <w:p w:rsidR="0034042F" w:rsidRDefault="00B76145" w:rsidP="0034042F">
      <w:pPr>
        <w:pStyle w:val="a3"/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2F">
        <w:rPr>
          <w:rFonts w:ascii="Times New Roman" w:hAnsi="Times New Roman" w:cs="Times New Roman"/>
          <w:sz w:val="28"/>
          <w:szCs w:val="28"/>
        </w:rPr>
        <w:t>Відповідальність за дотримання</w:t>
      </w:r>
      <w:r w:rsidR="00306107" w:rsidRPr="0034042F">
        <w:rPr>
          <w:rFonts w:ascii="Times New Roman" w:hAnsi="Times New Roman" w:cs="Times New Roman"/>
          <w:sz w:val="28"/>
          <w:szCs w:val="28"/>
        </w:rPr>
        <w:t xml:space="preserve"> заходів пожежної безпеки та організац</w:t>
      </w:r>
      <w:r w:rsidRPr="0034042F">
        <w:rPr>
          <w:rFonts w:ascii="Times New Roman" w:hAnsi="Times New Roman" w:cs="Times New Roman"/>
          <w:sz w:val="28"/>
          <w:szCs w:val="28"/>
        </w:rPr>
        <w:t>ію дій персоналу при</w:t>
      </w:r>
      <w:r w:rsidR="00306107" w:rsidRPr="0034042F">
        <w:rPr>
          <w:rFonts w:ascii="Times New Roman" w:hAnsi="Times New Roman" w:cs="Times New Roman"/>
          <w:sz w:val="28"/>
          <w:szCs w:val="28"/>
        </w:rPr>
        <w:t xml:space="preserve"> виникненні пожежі покладається на </w:t>
      </w:r>
      <w:r w:rsidR="0034042F" w:rsidRPr="0034042F">
        <w:rPr>
          <w:rFonts w:ascii="Times New Roman" w:hAnsi="Times New Roman" w:cs="Times New Roman"/>
          <w:sz w:val="28"/>
          <w:szCs w:val="28"/>
        </w:rPr>
        <w:t xml:space="preserve">заступника директора </w:t>
      </w:r>
      <w:r w:rsidR="0034042F">
        <w:rPr>
          <w:rFonts w:ascii="Times New Roman" w:hAnsi="Times New Roman" w:cs="Times New Roman"/>
          <w:sz w:val="28"/>
          <w:szCs w:val="28"/>
        </w:rPr>
        <w:t xml:space="preserve">з АГЧ </w:t>
      </w:r>
      <w:r w:rsidR="0034042F" w:rsidRPr="0034042F">
        <w:rPr>
          <w:rFonts w:ascii="Times New Roman" w:hAnsi="Times New Roman" w:cs="Times New Roman"/>
          <w:sz w:val="28"/>
          <w:szCs w:val="28"/>
        </w:rPr>
        <w:t>ТОКЦНТТШУМ</w:t>
      </w:r>
      <w:r w:rsidR="00340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2A5" w:rsidRPr="0034042F" w:rsidRDefault="00306107" w:rsidP="0034042F">
      <w:pPr>
        <w:pStyle w:val="a3"/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2F">
        <w:rPr>
          <w:rFonts w:ascii="Times New Roman" w:hAnsi="Times New Roman" w:cs="Times New Roman"/>
          <w:sz w:val="28"/>
          <w:szCs w:val="28"/>
        </w:rPr>
        <w:t xml:space="preserve">При радіоактивному забрудненні </w:t>
      </w:r>
      <w:r w:rsidR="00586123" w:rsidRPr="0034042F">
        <w:rPr>
          <w:rFonts w:ascii="Times New Roman" w:hAnsi="Times New Roman" w:cs="Times New Roman"/>
          <w:sz w:val="28"/>
          <w:szCs w:val="28"/>
        </w:rPr>
        <w:t>чи</w:t>
      </w:r>
      <w:r w:rsidRPr="0034042F">
        <w:rPr>
          <w:rFonts w:ascii="Times New Roman" w:hAnsi="Times New Roman" w:cs="Times New Roman"/>
          <w:sz w:val="28"/>
          <w:szCs w:val="28"/>
        </w:rPr>
        <w:t xml:space="preserve"> загрозі забруднення всі працівники повинні уважно сл</w:t>
      </w:r>
      <w:r w:rsidR="00586123" w:rsidRPr="0034042F">
        <w:rPr>
          <w:rFonts w:ascii="Times New Roman" w:hAnsi="Times New Roman" w:cs="Times New Roman"/>
          <w:sz w:val="28"/>
          <w:szCs w:val="28"/>
        </w:rPr>
        <w:t>ухати</w:t>
      </w:r>
      <w:r w:rsidRPr="0034042F">
        <w:rPr>
          <w:rFonts w:ascii="Times New Roman" w:hAnsi="Times New Roman" w:cs="Times New Roman"/>
          <w:sz w:val="28"/>
          <w:szCs w:val="28"/>
        </w:rPr>
        <w:t xml:space="preserve"> повідомлення управління з питань </w:t>
      </w:r>
      <w:r w:rsidR="00AB532F" w:rsidRPr="0034042F">
        <w:rPr>
          <w:rFonts w:ascii="Times New Roman" w:hAnsi="Times New Roman" w:cs="Times New Roman"/>
          <w:sz w:val="28"/>
          <w:szCs w:val="28"/>
        </w:rPr>
        <w:t>цивільного захисту</w:t>
      </w:r>
      <w:r w:rsidRPr="0034042F">
        <w:rPr>
          <w:rFonts w:ascii="Times New Roman" w:hAnsi="Times New Roman" w:cs="Times New Roman"/>
          <w:sz w:val="28"/>
          <w:szCs w:val="28"/>
        </w:rPr>
        <w:t>, яке передається по радіо після попереджувального сигналу "Увага всім", за інформацією інших засобів масової інформації про обстановку в місті, і суворо виконувати рекомендації по захисту від радіоактивного зараження.</w:t>
      </w:r>
    </w:p>
    <w:p w:rsidR="00AA0004" w:rsidRPr="00FF06B8" w:rsidRDefault="00AA0004" w:rsidP="00AA0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2A5" w:rsidRPr="00FF06B8" w:rsidRDefault="00306107" w:rsidP="00CC6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B8">
        <w:rPr>
          <w:rFonts w:ascii="Times New Roman" w:hAnsi="Times New Roman" w:cs="Times New Roman"/>
          <w:b/>
          <w:bCs/>
          <w:sz w:val="28"/>
          <w:szCs w:val="28"/>
        </w:rPr>
        <w:t>5. Маршрути евакуації персоналу в безпечні місця, його укриття у захисних спорудах ЦЗ, заходи із збереження матеріальних цінностей</w:t>
      </w:r>
      <w:r w:rsidR="008D18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72A5" w:rsidRPr="00CC6F33" w:rsidRDefault="00306107" w:rsidP="0070478C">
      <w:pPr>
        <w:pStyle w:val="a3"/>
        <w:numPr>
          <w:ilvl w:val="0"/>
          <w:numId w:val="2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>На всіх поверхах приміщень на видних місцях вивішуються план-схеми евакуаці</w:t>
      </w:r>
      <w:r w:rsidR="001C6373">
        <w:rPr>
          <w:rFonts w:ascii="Times New Roman" w:hAnsi="Times New Roman" w:cs="Times New Roman"/>
          <w:sz w:val="28"/>
          <w:szCs w:val="28"/>
        </w:rPr>
        <w:t xml:space="preserve">ї персоналу і майна </w:t>
      </w:r>
      <w:r w:rsidR="0070478C">
        <w:rPr>
          <w:rFonts w:ascii="Times New Roman" w:hAnsi="Times New Roman" w:cs="Times New Roman"/>
          <w:sz w:val="28"/>
          <w:szCs w:val="28"/>
        </w:rPr>
        <w:t>ТОКЦНТТШУМ</w:t>
      </w:r>
      <w:r w:rsidRPr="00CC6F33">
        <w:rPr>
          <w:rFonts w:ascii="Times New Roman" w:hAnsi="Times New Roman" w:cs="Times New Roman"/>
          <w:sz w:val="28"/>
          <w:szCs w:val="28"/>
        </w:rPr>
        <w:t>.</w:t>
      </w:r>
    </w:p>
    <w:p w:rsidR="003471F9" w:rsidRPr="00CC6F33" w:rsidRDefault="00306107" w:rsidP="0070478C">
      <w:pPr>
        <w:pStyle w:val="a3"/>
        <w:numPr>
          <w:ilvl w:val="0"/>
          <w:numId w:val="2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 xml:space="preserve">Для термінового укриття працівників у разі забруднення небезпечною </w:t>
      </w:r>
      <w:r w:rsidR="001C6373" w:rsidRPr="00CC6F33">
        <w:rPr>
          <w:rFonts w:ascii="Times New Roman" w:hAnsi="Times New Roman" w:cs="Times New Roman"/>
          <w:sz w:val="28"/>
          <w:szCs w:val="28"/>
        </w:rPr>
        <w:t>хімічно</w:t>
      </w:r>
      <w:r w:rsidR="001C6373">
        <w:rPr>
          <w:rFonts w:ascii="Times New Roman" w:hAnsi="Times New Roman" w:cs="Times New Roman"/>
          <w:sz w:val="28"/>
          <w:szCs w:val="28"/>
        </w:rPr>
        <w:t>ю</w:t>
      </w:r>
      <w:r w:rsidR="001C6373" w:rsidRPr="00CC6F33"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речовиною використовуються приміщення </w:t>
      </w:r>
      <w:r w:rsidR="0070478C">
        <w:rPr>
          <w:rFonts w:ascii="Times New Roman" w:hAnsi="Times New Roman" w:cs="Times New Roman"/>
          <w:sz w:val="28"/>
          <w:szCs w:val="28"/>
        </w:rPr>
        <w:t>ТОКЦНТТШУМ</w:t>
      </w:r>
      <w:r w:rsidR="001C6373">
        <w:rPr>
          <w:rFonts w:ascii="Times New Roman" w:hAnsi="Times New Roman" w:cs="Times New Roman"/>
          <w:sz w:val="28"/>
          <w:szCs w:val="28"/>
        </w:rPr>
        <w:t>, в яких проводяться роботи з герметизації</w:t>
      </w:r>
      <w:r w:rsidR="003471F9" w:rsidRPr="00CC6F33">
        <w:rPr>
          <w:rFonts w:ascii="Times New Roman" w:hAnsi="Times New Roman" w:cs="Times New Roman"/>
          <w:sz w:val="28"/>
          <w:szCs w:val="28"/>
        </w:rPr>
        <w:t>.</w:t>
      </w:r>
    </w:p>
    <w:p w:rsidR="00AA0004" w:rsidRPr="00FF06B8" w:rsidRDefault="00AA0004" w:rsidP="00AA0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2A5" w:rsidRPr="00FF06B8" w:rsidRDefault="00306107" w:rsidP="00CC6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B8">
        <w:rPr>
          <w:rFonts w:ascii="Times New Roman" w:hAnsi="Times New Roman" w:cs="Times New Roman"/>
          <w:b/>
          <w:bCs/>
          <w:sz w:val="28"/>
          <w:szCs w:val="28"/>
        </w:rPr>
        <w:t>6. Заходи щодо збереження матеріальних цінностей</w:t>
      </w:r>
      <w:r w:rsidR="00D551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72A5" w:rsidRPr="00CC6F33" w:rsidRDefault="00D55196" w:rsidP="0070478C">
      <w:pPr>
        <w:pStyle w:val="a3"/>
        <w:numPr>
          <w:ilvl w:val="0"/>
          <w:numId w:val="2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6107" w:rsidRPr="00CC6F33">
        <w:rPr>
          <w:rFonts w:ascii="Times New Roman" w:hAnsi="Times New Roman" w:cs="Times New Roman"/>
          <w:sz w:val="28"/>
          <w:szCs w:val="28"/>
        </w:rPr>
        <w:t xml:space="preserve"> період виконання заходів по захисту від надзвичайних ситуацій або при ліквідації їх наслідків необхідно вживати заходи, які направлені на попередження</w:t>
      </w:r>
      <w:r w:rsidR="0070478C">
        <w:rPr>
          <w:rFonts w:ascii="Times New Roman" w:hAnsi="Times New Roman" w:cs="Times New Roman"/>
          <w:sz w:val="28"/>
          <w:szCs w:val="28"/>
        </w:rPr>
        <w:t>,</w:t>
      </w:r>
      <w:r w:rsidR="00306107" w:rsidRPr="00CC6F33">
        <w:rPr>
          <w:rFonts w:ascii="Times New Roman" w:hAnsi="Times New Roman" w:cs="Times New Roman"/>
          <w:sz w:val="28"/>
          <w:szCs w:val="28"/>
        </w:rPr>
        <w:t xml:space="preserve"> або зменшення можливих збитків </w:t>
      </w:r>
      <w:r w:rsidR="0070478C">
        <w:rPr>
          <w:rFonts w:ascii="Times New Roman" w:hAnsi="Times New Roman" w:cs="Times New Roman"/>
          <w:sz w:val="28"/>
          <w:szCs w:val="28"/>
        </w:rPr>
        <w:t>ТОКЦНТТШУМ</w:t>
      </w:r>
      <w:r w:rsidR="00306107" w:rsidRPr="00CC6F33">
        <w:rPr>
          <w:rFonts w:ascii="Times New Roman" w:hAnsi="Times New Roman" w:cs="Times New Roman"/>
          <w:sz w:val="28"/>
          <w:szCs w:val="28"/>
        </w:rPr>
        <w:t xml:space="preserve"> від надзвичайних ситуацій, на забезпечення охорони майна та обладнання.</w:t>
      </w:r>
    </w:p>
    <w:p w:rsidR="0044274A" w:rsidRPr="0044274A" w:rsidRDefault="00D55196" w:rsidP="0044274A">
      <w:pPr>
        <w:pStyle w:val="a3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4A">
        <w:rPr>
          <w:rFonts w:ascii="Times New Roman" w:hAnsi="Times New Roman" w:cs="Times New Roman"/>
          <w:sz w:val="28"/>
          <w:szCs w:val="28"/>
        </w:rPr>
        <w:t>В</w:t>
      </w:r>
      <w:r w:rsidR="00306107" w:rsidRPr="0044274A">
        <w:rPr>
          <w:rFonts w:ascii="Times New Roman" w:hAnsi="Times New Roman" w:cs="Times New Roman"/>
          <w:sz w:val="28"/>
          <w:szCs w:val="28"/>
        </w:rPr>
        <w:t xml:space="preserve">ідповідальність за організацію охорони покладається на </w:t>
      </w:r>
      <w:r w:rsidR="0070478C" w:rsidRPr="0044274A">
        <w:rPr>
          <w:rFonts w:ascii="Times New Roman" w:hAnsi="Times New Roman" w:cs="Times New Roman"/>
          <w:sz w:val="28"/>
          <w:szCs w:val="28"/>
        </w:rPr>
        <w:t>відповідальних осіб згідно наказу</w:t>
      </w:r>
      <w:r w:rsidR="0044274A" w:rsidRPr="0044274A">
        <w:rPr>
          <w:rFonts w:ascii="Times New Roman" w:hAnsi="Times New Roman" w:cs="Times New Roman"/>
          <w:sz w:val="28"/>
          <w:szCs w:val="28"/>
        </w:rPr>
        <w:t xml:space="preserve">: Степана </w:t>
      </w:r>
      <w:proofErr w:type="spellStart"/>
      <w:r w:rsidR="0044274A" w:rsidRPr="0044274A">
        <w:rPr>
          <w:rFonts w:ascii="Times New Roman" w:hAnsi="Times New Roman" w:cs="Times New Roman"/>
          <w:sz w:val="28"/>
          <w:szCs w:val="28"/>
        </w:rPr>
        <w:t>Бур´яка</w:t>
      </w:r>
      <w:proofErr w:type="spellEnd"/>
      <w:r w:rsidR="0044274A" w:rsidRPr="0044274A">
        <w:rPr>
          <w:rFonts w:ascii="Times New Roman" w:hAnsi="Times New Roman" w:cs="Times New Roman"/>
          <w:sz w:val="28"/>
          <w:szCs w:val="28"/>
        </w:rPr>
        <w:t xml:space="preserve"> та Андрія Кравчука.</w:t>
      </w:r>
    </w:p>
    <w:p w:rsidR="009272A5" w:rsidRPr="0044274A" w:rsidRDefault="00D55196" w:rsidP="0044274A">
      <w:pPr>
        <w:pStyle w:val="a3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4A">
        <w:rPr>
          <w:rFonts w:ascii="Times New Roman" w:hAnsi="Times New Roman" w:cs="Times New Roman"/>
          <w:sz w:val="28"/>
          <w:szCs w:val="28"/>
        </w:rPr>
        <w:t>П</w:t>
      </w:r>
      <w:r w:rsidR="00586123" w:rsidRPr="0044274A">
        <w:rPr>
          <w:rFonts w:ascii="Times New Roman" w:hAnsi="Times New Roman" w:cs="Times New Roman"/>
          <w:sz w:val="28"/>
          <w:szCs w:val="28"/>
        </w:rPr>
        <w:t>ри надходженні</w:t>
      </w:r>
      <w:r w:rsidR="00306107" w:rsidRPr="0044274A">
        <w:rPr>
          <w:rFonts w:ascii="Times New Roman" w:hAnsi="Times New Roman" w:cs="Times New Roman"/>
          <w:sz w:val="28"/>
          <w:szCs w:val="28"/>
        </w:rPr>
        <w:t xml:space="preserve"> інформації про загрозу </w:t>
      </w:r>
      <w:r w:rsidR="002A3A60" w:rsidRPr="0044274A">
        <w:rPr>
          <w:rFonts w:ascii="Times New Roman" w:hAnsi="Times New Roman" w:cs="Times New Roman"/>
          <w:sz w:val="28"/>
          <w:szCs w:val="28"/>
        </w:rPr>
        <w:t>терористично</w:t>
      </w:r>
      <w:r w:rsidR="009349A2" w:rsidRPr="0044274A">
        <w:rPr>
          <w:rFonts w:ascii="Times New Roman" w:hAnsi="Times New Roman" w:cs="Times New Roman"/>
          <w:sz w:val="28"/>
          <w:szCs w:val="28"/>
        </w:rPr>
        <w:t>го акту</w:t>
      </w:r>
      <w:r w:rsidR="002A3A60" w:rsidRPr="0044274A">
        <w:rPr>
          <w:rFonts w:ascii="Times New Roman" w:hAnsi="Times New Roman" w:cs="Times New Roman"/>
          <w:sz w:val="28"/>
          <w:szCs w:val="28"/>
        </w:rPr>
        <w:t xml:space="preserve"> </w:t>
      </w:r>
      <w:r w:rsidR="00306107" w:rsidRPr="0044274A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70478C" w:rsidRPr="0044274A">
        <w:rPr>
          <w:rFonts w:ascii="Times New Roman" w:hAnsi="Times New Roman" w:cs="Times New Roman"/>
          <w:sz w:val="28"/>
          <w:szCs w:val="28"/>
        </w:rPr>
        <w:t>ТОКЦНТТШУМ,</w:t>
      </w:r>
      <w:r w:rsidR="002A3A60" w:rsidRPr="0044274A">
        <w:rPr>
          <w:rFonts w:ascii="Times New Roman" w:hAnsi="Times New Roman" w:cs="Times New Roman"/>
          <w:sz w:val="28"/>
          <w:szCs w:val="28"/>
        </w:rPr>
        <w:t xml:space="preserve"> </w:t>
      </w:r>
      <w:r w:rsidR="00306107" w:rsidRPr="0044274A">
        <w:rPr>
          <w:rFonts w:ascii="Times New Roman" w:hAnsi="Times New Roman" w:cs="Times New Roman"/>
          <w:sz w:val="28"/>
          <w:szCs w:val="28"/>
        </w:rPr>
        <w:t xml:space="preserve">або поблизу нього, працівник який прийняв її повинен терміново доповісти </w:t>
      </w:r>
      <w:r w:rsidR="00D554F1" w:rsidRPr="0044274A">
        <w:rPr>
          <w:rFonts w:ascii="Times New Roman" w:hAnsi="Times New Roman" w:cs="Times New Roman"/>
          <w:sz w:val="28"/>
          <w:szCs w:val="28"/>
        </w:rPr>
        <w:t>керівнику</w:t>
      </w:r>
      <w:r w:rsidR="00586123" w:rsidRPr="0044274A">
        <w:rPr>
          <w:rFonts w:ascii="Times New Roman" w:hAnsi="Times New Roman" w:cs="Times New Roman"/>
          <w:sz w:val="28"/>
          <w:szCs w:val="28"/>
        </w:rPr>
        <w:t xml:space="preserve"> </w:t>
      </w:r>
      <w:r w:rsidR="00306107" w:rsidRPr="0044274A">
        <w:rPr>
          <w:rFonts w:ascii="Times New Roman" w:hAnsi="Times New Roman" w:cs="Times New Roman"/>
          <w:sz w:val="28"/>
          <w:szCs w:val="28"/>
        </w:rPr>
        <w:t>і діяти згідно розпоряджень і рекомендацій</w:t>
      </w:r>
      <w:r w:rsidR="00586123" w:rsidRPr="0044274A">
        <w:rPr>
          <w:rFonts w:ascii="Times New Roman" w:hAnsi="Times New Roman" w:cs="Times New Roman"/>
          <w:sz w:val="28"/>
          <w:szCs w:val="28"/>
        </w:rPr>
        <w:t>, які він віддасть</w:t>
      </w:r>
      <w:r w:rsidR="00306107" w:rsidRPr="0044274A">
        <w:rPr>
          <w:rFonts w:ascii="Times New Roman" w:hAnsi="Times New Roman" w:cs="Times New Roman"/>
          <w:sz w:val="28"/>
          <w:szCs w:val="28"/>
        </w:rPr>
        <w:t>.</w:t>
      </w:r>
    </w:p>
    <w:p w:rsidR="00FF06B8" w:rsidRPr="00FF06B8" w:rsidRDefault="00FF06B8" w:rsidP="00AA0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95E" w:rsidRDefault="00CE295E" w:rsidP="00D554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95E" w:rsidRPr="00CE295E" w:rsidRDefault="00F31FBB" w:rsidP="00D554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95E">
        <w:rPr>
          <w:rFonts w:ascii="Times New Roman" w:hAnsi="Times New Roman" w:cs="Times New Roman"/>
          <w:b/>
          <w:bCs/>
          <w:sz w:val="28"/>
          <w:szCs w:val="28"/>
        </w:rPr>
        <w:t>Посадов</w:t>
      </w:r>
      <w:r w:rsidR="00CE295E" w:rsidRPr="00CE295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295E">
        <w:rPr>
          <w:rFonts w:ascii="Times New Roman" w:hAnsi="Times New Roman" w:cs="Times New Roman"/>
          <w:b/>
          <w:bCs/>
          <w:sz w:val="28"/>
          <w:szCs w:val="28"/>
        </w:rPr>
        <w:t xml:space="preserve"> особ</w:t>
      </w:r>
      <w:r w:rsidR="00CE295E" w:rsidRPr="00CE295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295E">
        <w:rPr>
          <w:rFonts w:ascii="Times New Roman" w:hAnsi="Times New Roman" w:cs="Times New Roman"/>
          <w:b/>
          <w:bCs/>
          <w:sz w:val="28"/>
          <w:szCs w:val="28"/>
        </w:rPr>
        <w:t xml:space="preserve"> з питань</w:t>
      </w:r>
    </w:p>
    <w:p w:rsidR="00CE295E" w:rsidRPr="00CE295E" w:rsidRDefault="00F31FBB" w:rsidP="00D55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95E">
        <w:rPr>
          <w:rFonts w:ascii="Times New Roman" w:hAnsi="Times New Roman" w:cs="Times New Roman"/>
          <w:b/>
          <w:bCs/>
          <w:sz w:val="28"/>
          <w:szCs w:val="28"/>
        </w:rPr>
        <w:t>цивільного захисту</w:t>
      </w:r>
      <w:r w:rsidR="00CE295E" w:rsidRPr="00CE295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E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A5" w:rsidRPr="00FF06B8" w:rsidRDefault="00F31FBB" w:rsidP="00A8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95E">
        <w:rPr>
          <w:rFonts w:ascii="Times New Roman" w:hAnsi="Times New Roman" w:cs="Times New Roman"/>
          <w:b/>
          <w:sz w:val="28"/>
          <w:szCs w:val="28"/>
        </w:rPr>
        <w:t xml:space="preserve">заступник директора з </w:t>
      </w:r>
      <w:r w:rsidR="00CE295E" w:rsidRPr="00CE295E">
        <w:rPr>
          <w:rFonts w:ascii="Times New Roman" w:hAnsi="Times New Roman" w:cs="Times New Roman"/>
          <w:b/>
          <w:sz w:val="28"/>
          <w:szCs w:val="28"/>
        </w:rPr>
        <w:t>НВР</w:t>
      </w:r>
      <w:r w:rsidRPr="00CE2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95E" w:rsidRPr="00CE295E">
        <w:rPr>
          <w:rFonts w:ascii="Times New Roman" w:hAnsi="Times New Roman" w:cs="Times New Roman"/>
          <w:b/>
          <w:sz w:val="28"/>
          <w:szCs w:val="28"/>
        </w:rPr>
        <w:tab/>
      </w:r>
      <w:r w:rsidR="00CE295E" w:rsidRPr="00CE295E">
        <w:rPr>
          <w:rFonts w:ascii="Times New Roman" w:hAnsi="Times New Roman" w:cs="Times New Roman"/>
          <w:b/>
          <w:sz w:val="28"/>
          <w:szCs w:val="28"/>
        </w:rPr>
        <w:tab/>
      </w:r>
      <w:r w:rsidR="00CE295E" w:rsidRPr="00CE295E">
        <w:rPr>
          <w:rFonts w:ascii="Times New Roman" w:hAnsi="Times New Roman" w:cs="Times New Roman"/>
          <w:b/>
          <w:sz w:val="28"/>
          <w:szCs w:val="28"/>
        </w:rPr>
        <w:tab/>
      </w:r>
      <w:r w:rsidR="00CE295E" w:rsidRPr="00CE295E">
        <w:rPr>
          <w:rFonts w:ascii="Times New Roman" w:hAnsi="Times New Roman" w:cs="Times New Roman"/>
          <w:b/>
          <w:sz w:val="28"/>
          <w:szCs w:val="28"/>
        </w:rPr>
        <w:tab/>
      </w:r>
      <w:r w:rsidR="00CE295E" w:rsidRPr="00CE295E">
        <w:rPr>
          <w:rFonts w:ascii="Times New Roman" w:hAnsi="Times New Roman" w:cs="Times New Roman"/>
          <w:b/>
          <w:sz w:val="28"/>
          <w:szCs w:val="28"/>
        </w:rPr>
        <w:tab/>
      </w:r>
      <w:r w:rsidRPr="00CE295E">
        <w:rPr>
          <w:rFonts w:ascii="Times New Roman" w:hAnsi="Times New Roman" w:cs="Times New Roman"/>
          <w:b/>
          <w:sz w:val="28"/>
          <w:szCs w:val="28"/>
        </w:rPr>
        <w:t>Ольг</w:t>
      </w:r>
      <w:r w:rsidR="00CE295E" w:rsidRPr="00CE295E">
        <w:rPr>
          <w:rFonts w:ascii="Times New Roman" w:hAnsi="Times New Roman" w:cs="Times New Roman"/>
          <w:b/>
          <w:sz w:val="28"/>
          <w:szCs w:val="28"/>
        </w:rPr>
        <w:t>а</w:t>
      </w:r>
      <w:r w:rsidRPr="00CE295E">
        <w:rPr>
          <w:rFonts w:ascii="Times New Roman" w:hAnsi="Times New Roman" w:cs="Times New Roman"/>
          <w:b/>
          <w:sz w:val="28"/>
          <w:szCs w:val="28"/>
        </w:rPr>
        <w:t xml:space="preserve"> Зіньчишин</w:t>
      </w:r>
      <w:r w:rsidR="00D554F1" w:rsidRPr="00CE2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431A5" w:rsidRPr="00FF06B8" w:rsidSect="00FF06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B4D"/>
    <w:multiLevelType w:val="hybridMultilevel"/>
    <w:tmpl w:val="34981FB0"/>
    <w:lvl w:ilvl="0" w:tplc="148CA718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Times New Roman" w:hAnsi="Times New Roman" w:hint="default"/>
      </w:rPr>
    </w:lvl>
    <w:lvl w:ilvl="1" w:tplc="D6286B5C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Times New Roman" w:hAnsi="Times New Roman" w:hint="default"/>
      </w:rPr>
    </w:lvl>
    <w:lvl w:ilvl="2" w:tplc="16C87CB0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Times New Roman" w:hAnsi="Times New Roman" w:hint="default"/>
      </w:rPr>
    </w:lvl>
    <w:lvl w:ilvl="3" w:tplc="E8CEA8B6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Times New Roman" w:hAnsi="Times New Roman" w:hint="default"/>
      </w:rPr>
    </w:lvl>
    <w:lvl w:ilvl="4" w:tplc="FE64035A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Times New Roman" w:hAnsi="Times New Roman" w:hint="default"/>
      </w:rPr>
    </w:lvl>
    <w:lvl w:ilvl="5" w:tplc="0CC41E0C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Times New Roman" w:hAnsi="Times New Roman" w:hint="default"/>
      </w:rPr>
    </w:lvl>
    <w:lvl w:ilvl="6" w:tplc="05307E10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Times New Roman" w:hAnsi="Times New Roman" w:hint="default"/>
      </w:rPr>
    </w:lvl>
    <w:lvl w:ilvl="7" w:tplc="8E62E87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Times New Roman" w:hAnsi="Times New Roman" w:hint="default"/>
      </w:rPr>
    </w:lvl>
    <w:lvl w:ilvl="8" w:tplc="3C8E745E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Times New Roman" w:hAnsi="Times New Roman" w:hint="default"/>
      </w:rPr>
    </w:lvl>
  </w:abstractNum>
  <w:abstractNum w:abstractNumId="1">
    <w:nsid w:val="072E2C4D"/>
    <w:multiLevelType w:val="hybridMultilevel"/>
    <w:tmpl w:val="69F8D7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2D6721"/>
    <w:multiLevelType w:val="hybridMultilevel"/>
    <w:tmpl w:val="58FE9EF8"/>
    <w:lvl w:ilvl="0" w:tplc="0D109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2F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8C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646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80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48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24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A9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67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07259"/>
    <w:multiLevelType w:val="hybridMultilevel"/>
    <w:tmpl w:val="26EC8FD2"/>
    <w:lvl w:ilvl="0" w:tplc="FCAAC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4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08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C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4F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6C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A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C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C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4912E2"/>
    <w:multiLevelType w:val="hybridMultilevel"/>
    <w:tmpl w:val="2AF4394C"/>
    <w:lvl w:ilvl="0" w:tplc="91F4A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4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2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2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E2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4D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00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82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6F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43668D"/>
    <w:multiLevelType w:val="multilevel"/>
    <w:tmpl w:val="D5A013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abstractNum w:abstractNumId="6">
    <w:nsid w:val="37283D7D"/>
    <w:multiLevelType w:val="hybridMultilevel"/>
    <w:tmpl w:val="29C27C4E"/>
    <w:lvl w:ilvl="0" w:tplc="32741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A6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42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AE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2B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6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C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EA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3C31EA"/>
    <w:multiLevelType w:val="hybridMultilevel"/>
    <w:tmpl w:val="501A8B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612655"/>
    <w:multiLevelType w:val="hybridMultilevel"/>
    <w:tmpl w:val="9348CF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5A6A31"/>
    <w:multiLevelType w:val="hybridMultilevel"/>
    <w:tmpl w:val="336C30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6B1CC3"/>
    <w:multiLevelType w:val="hybridMultilevel"/>
    <w:tmpl w:val="50D08F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FF4D2F"/>
    <w:multiLevelType w:val="hybridMultilevel"/>
    <w:tmpl w:val="2924CE5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B024E17"/>
    <w:multiLevelType w:val="hybridMultilevel"/>
    <w:tmpl w:val="0EC26E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4410B8"/>
    <w:multiLevelType w:val="hybridMultilevel"/>
    <w:tmpl w:val="0C9ACA3C"/>
    <w:lvl w:ilvl="0" w:tplc="D5B61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03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AE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28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C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E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E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4D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4D684E"/>
    <w:multiLevelType w:val="hybridMultilevel"/>
    <w:tmpl w:val="836E74F8"/>
    <w:lvl w:ilvl="0" w:tplc="DFEAB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AA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8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01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60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C1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CA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C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4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860A27"/>
    <w:multiLevelType w:val="hybridMultilevel"/>
    <w:tmpl w:val="5DF018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9D50B52"/>
    <w:multiLevelType w:val="multilevel"/>
    <w:tmpl w:val="CFE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878A5"/>
    <w:multiLevelType w:val="hybridMultilevel"/>
    <w:tmpl w:val="6D0E3512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E6F2586"/>
    <w:multiLevelType w:val="hybridMultilevel"/>
    <w:tmpl w:val="A52ACE3E"/>
    <w:lvl w:ilvl="0" w:tplc="0422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9">
    <w:nsid w:val="672536EB"/>
    <w:multiLevelType w:val="hybridMultilevel"/>
    <w:tmpl w:val="14765DF2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0">
    <w:nsid w:val="672C6150"/>
    <w:multiLevelType w:val="hybridMultilevel"/>
    <w:tmpl w:val="0FA810BA"/>
    <w:lvl w:ilvl="0" w:tplc="11985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6F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AB0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E77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C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AB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8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66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8E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95C3FCB"/>
    <w:multiLevelType w:val="hybridMultilevel"/>
    <w:tmpl w:val="1884DC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A356F6"/>
    <w:multiLevelType w:val="hybridMultilevel"/>
    <w:tmpl w:val="B25051A8"/>
    <w:lvl w:ilvl="0" w:tplc="2D6A8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8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4A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4A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AF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43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45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04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85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F834073"/>
    <w:multiLevelType w:val="hybridMultilevel"/>
    <w:tmpl w:val="76DEA5B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740A70D1"/>
    <w:multiLevelType w:val="multilevel"/>
    <w:tmpl w:val="FFFFFFFF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5">
    <w:nsid w:val="76C7734C"/>
    <w:multiLevelType w:val="hybridMultilevel"/>
    <w:tmpl w:val="DCBE2552"/>
    <w:lvl w:ilvl="0" w:tplc="FEC8F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62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C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66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A0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A8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4CA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EB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C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7140291"/>
    <w:multiLevelType w:val="hybridMultilevel"/>
    <w:tmpl w:val="4E2A07E4"/>
    <w:lvl w:ilvl="0" w:tplc="0292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AB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4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26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A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03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ED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07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44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26"/>
  </w:num>
  <w:num w:numId="5">
    <w:abstractNumId w:val="20"/>
  </w:num>
  <w:num w:numId="6">
    <w:abstractNumId w:val="25"/>
  </w:num>
  <w:num w:numId="7">
    <w:abstractNumId w:val="13"/>
  </w:num>
  <w:num w:numId="8">
    <w:abstractNumId w:val="3"/>
  </w:num>
  <w:num w:numId="9">
    <w:abstractNumId w:val="6"/>
  </w:num>
  <w:num w:numId="10">
    <w:abstractNumId w:val="22"/>
  </w:num>
  <w:num w:numId="11">
    <w:abstractNumId w:val="2"/>
  </w:num>
  <w:num w:numId="12">
    <w:abstractNumId w:val="24"/>
  </w:num>
  <w:num w:numId="13">
    <w:abstractNumId w:val="5"/>
  </w:num>
  <w:num w:numId="14">
    <w:abstractNumId w:val="18"/>
  </w:num>
  <w:num w:numId="15">
    <w:abstractNumId w:val="8"/>
  </w:num>
  <w:num w:numId="16">
    <w:abstractNumId w:val="21"/>
  </w:num>
  <w:num w:numId="17">
    <w:abstractNumId w:val="12"/>
  </w:num>
  <w:num w:numId="18">
    <w:abstractNumId w:val="15"/>
  </w:num>
  <w:num w:numId="19">
    <w:abstractNumId w:val="1"/>
  </w:num>
  <w:num w:numId="20">
    <w:abstractNumId w:val="9"/>
  </w:num>
  <w:num w:numId="21">
    <w:abstractNumId w:val="7"/>
  </w:num>
  <w:num w:numId="22">
    <w:abstractNumId w:val="10"/>
  </w:num>
  <w:num w:numId="23">
    <w:abstractNumId w:val="23"/>
  </w:num>
  <w:num w:numId="24">
    <w:abstractNumId w:val="19"/>
  </w:num>
  <w:num w:numId="25">
    <w:abstractNumId w:val="11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07"/>
    <w:rsid w:val="00011D98"/>
    <w:rsid w:val="00014830"/>
    <w:rsid w:val="00167E28"/>
    <w:rsid w:val="001C6373"/>
    <w:rsid w:val="00220D40"/>
    <w:rsid w:val="00224708"/>
    <w:rsid w:val="00247C69"/>
    <w:rsid w:val="002521E4"/>
    <w:rsid w:val="002671FE"/>
    <w:rsid w:val="002A3A60"/>
    <w:rsid w:val="002A5E43"/>
    <w:rsid w:val="00306107"/>
    <w:rsid w:val="00306DC4"/>
    <w:rsid w:val="0034042F"/>
    <w:rsid w:val="003471F9"/>
    <w:rsid w:val="003B68E4"/>
    <w:rsid w:val="00401A5E"/>
    <w:rsid w:val="0043526C"/>
    <w:rsid w:val="0044274A"/>
    <w:rsid w:val="00462B4C"/>
    <w:rsid w:val="00520608"/>
    <w:rsid w:val="005431A5"/>
    <w:rsid w:val="00552910"/>
    <w:rsid w:val="00586123"/>
    <w:rsid w:val="005A2BE0"/>
    <w:rsid w:val="005D2244"/>
    <w:rsid w:val="00634F97"/>
    <w:rsid w:val="0070478C"/>
    <w:rsid w:val="0072676C"/>
    <w:rsid w:val="00745A1C"/>
    <w:rsid w:val="00793137"/>
    <w:rsid w:val="007B7380"/>
    <w:rsid w:val="00822F0D"/>
    <w:rsid w:val="00871452"/>
    <w:rsid w:val="008A6868"/>
    <w:rsid w:val="008D1819"/>
    <w:rsid w:val="009272A5"/>
    <w:rsid w:val="009349A2"/>
    <w:rsid w:val="00966DAD"/>
    <w:rsid w:val="00993089"/>
    <w:rsid w:val="00A84820"/>
    <w:rsid w:val="00AA0004"/>
    <w:rsid w:val="00AA691C"/>
    <w:rsid w:val="00AB532F"/>
    <w:rsid w:val="00AF1BFB"/>
    <w:rsid w:val="00B76145"/>
    <w:rsid w:val="00BA7477"/>
    <w:rsid w:val="00BD11F4"/>
    <w:rsid w:val="00C164EC"/>
    <w:rsid w:val="00C22FDB"/>
    <w:rsid w:val="00C750D0"/>
    <w:rsid w:val="00CC6F33"/>
    <w:rsid w:val="00CD4E11"/>
    <w:rsid w:val="00CE295E"/>
    <w:rsid w:val="00D43E23"/>
    <w:rsid w:val="00D55196"/>
    <w:rsid w:val="00D554F1"/>
    <w:rsid w:val="00DC14BD"/>
    <w:rsid w:val="00DC5A79"/>
    <w:rsid w:val="00DF3C5C"/>
    <w:rsid w:val="00E610F7"/>
    <w:rsid w:val="00EB2DEF"/>
    <w:rsid w:val="00EE7211"/>
    <w:rsid w:val="00F11711"/>
    <w:rsid w:val="00F31FBB"/>
    <w:rsid w:val="00F76E47"/>
    <w:rsid w:val="00FD4048"/>
    <w:rsid w:val="00FF06B8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5880</Words>
  <Characters>3352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comptech</dc:creator>
  <cp:lastModifiedBy>Пользователь Windows</cp:lastModifiedBy>
  <cp:revision>19</cp:revision>
  <cp:lastPrinted>2018-01-04T09:31:00Z</cp:lastPrinted>
  <dcterms:created xsi:type="dcterms:W3CDTF">2020-02-17T12:33:00Z</dcterms:created>
  <dcterms:modified xsi:type="dcterms:W3CDTF">2020-02-25T08:34:00Z</dcterms:modified>
</cp:coreProperties>
</file>